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68C" w:rsidRDefault="0004268C" w:rsidP="00AD21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4268C" w:rsidRPr="0004268C" w:rsidRDefault="0004268C" w:rsidP="0004268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F5110" w:rsidRPr="00A47B4C" w:rsidRDefault="00AD21B6" w:rsidP="00AD21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087542" w:rsidRDefault="00087542" w:rsidP="0008754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268C" w:rsidRPr="00A47B4C" w:rsidRDefault="0004268C" w:rsidP="0004268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04268C" w:rsidRPr="00A47B4C" w:rsidRDefault="0004268C" w:rsidP="0004268C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B4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</w:t>
      </w:r>
    </w:p>
    <w:p w:rsidR="0004268C" w:rsidRPr="00A47B4C" w:rsidRDefault="0004268C" w:rsidP="0004268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министерства труда, занятости и социального развития Архангельской области</w:t>
      </w:r>
    </w:p>
    <w:p w:rsidR="0004268C" w:rsidRPr="00A47B4C" w:rsidRDefault="0004268C" w:rsidP="0004268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Pr="0007734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Pr="00A4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</w:p>
    <w:p w:rsidR="00AD21B6" w:rsidRDefault="00AD21B6" w:rsidP="0004268C">
      <w:pPr>
        <w:tabs>
          <w:tab w:val="left" w:pos="768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38CD" w:rsidRPr="005C2629" w:rsidRDefault="006238CD" w:rsidP="0008754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38CD" w:rsidRDefault="006238CD" w:rsidP="0008754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21B6" w:rsidRPr="006238CD" w:rsidRDefault="006238CD" w:rsidP="006238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38CD">
        <w:rPr>
          <w:rFonts w:ascii="Times New Roman" w:eastAsia="Calibri" w:hAnsi="Times New Roman" w:cs="Times New Roman"/>
          <w:sz w:val="28"/>
          <w:szCs w:val="28"/>
        </w:rPr>
        <w:t>Министерство труда, занятости и социального развития</w:t>
      </w:r>
    </w:p>
    <w:p w:rsidR="006238CD" w:rsidRPr="006238CD" w:rsidRDefault="006238CD" w:rsidP="006238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38CD">
        <w:rPr>
          <w:rFonts w:ascii="Times New Roman" w:eastAsia="Calibri" w:hAnsi="Times New Roman" w:cs="Times New Roman"/>
          <w:sz w:val="28"/>
          <w:szCs w:val="28"/>
        </w:rPr>
        <w:t>Архангельской области</w:t>
      </w:r>
    </w:p>
    <w:p w:rsidR="00087542" w:rsidRPr="009E7098" w:rsidRDefault="00087542" w:rsidP="0041322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7542" w:rsidRPr="006238CD" w:rsidRDefault="00087542" w:rsidP="00087542">
      <w:pPr>
        <w:widowControl w:val="0"/>
        <w:spacing w:after="0" w:line="240" w:lineRule="auto"/>
        <w:ind w:left="40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6238C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Доклад о правоприменительной практике </w:t>
      </w:r>
      <w:r w:rsidRPr="006238C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br/>
        <w:t>по осуществлению регионального</w:t>
      </w:r>
      <w:r w:rsidRPr="006238C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br/>
        <w:t xml:space="preserve">государственного контроля (надзора) </w:t>
      </w:r>
      <w:r w:rsidRPr="006238C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br/>
      </w:r>
      <w:r w:rsidR="005332DE" w:rsidRPr="006238C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в сфере социального обслуживания граждан</w:t>
      </w:r>
      <w:r w:rsidRPr="006238C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6238C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br/>
        <w:t>за 202</w:t>
      </w:r>
      <w:r w:rsidR="0079373F" w:rsidRPr="006238C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6238C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</w:p>
    <w:p w:rsidR="00087542" w:rsidRDefault="00087542" w:rsidP="0041322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50BE" w:rsidRDefault="003350BE" w:rsidP="0041322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50BE" w:rsidRDefault="003350BE" w:rsidP="0041322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50BE" w:rsidRDefault="003350BE" w:rsidP="0041322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50BE" w:rsidRDefault="003350BE" w:rsidP="0041322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50BE" w:rsidRDefault="003350BE" w:rsidP="0041322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50BE" w:rsidRDefault="003350BE" w:rsidP="0041322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50BE" w:rsidRDefault="003350BE" w:rsidP="0041322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50BE" w:rsidRDefault="003350BE" w:rsidP="0041322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50BE" w:rsidRDefault="003350BE" w:rsidP="0041322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50BE" w:rsidRDefault="003350BE" w:rsidP="0041322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50BE" w:rsidRDefault="003350BE" w:rsidP="0041322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50BE" w:rsidRDefault="003350BE" w:rsidP="0041322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50BE" w:rsidRDefault="003350BE" w:rsidP="0041322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50BE" w:rsidRDefault="003350BE" w:rsidP="0041322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50BE" w:rsidRDefault="003350BE" w:rsidP="0041322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38CD" w:rsidRDefault="006238CD" w:rsidP="0041322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50BE" w:rsidRDefault="003350BE" w:rsidP="0041322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50BE" w:rsidRDefault="003350BE" w:rsidP="0041322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50BE" w:rsidRDefault="003350BE" w:rsidP="003350BE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Отчетный период: 2023 год</w:t>
      </w:r>
    </w:p>
    <w:p w:rsidR="003350BE" w:rsidRDefault="003350BE" w:rsidP="003350BE">
      <w:pPr>
        <w:tabs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350BE" w:rsidRDefault="003350BE" w:rsidP="003350BE">
      <w:pPr>
        <w:tabs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Дата предоставления сведений:</w:t>
      </w:r>
    </w:p>
    <w:p w:rsidR="003350BE" w:rsidRDefault="005C2629" w:rsidP="003350BE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r w:rsidR="004C0AE6">
        <w:rPr>
          <w:rFonts w:ascii="Times New Roman" w:eastAsia="Calibri" w:hAnsi="Times New Roman" w:cs="Times New Roman"/>
          <w:sz w:val="28"/>
          <w:szCs w:val="28"/>
        </w:rPr>
        <w:t xml:space="preserve">     31 декабря</w:t>
      </w:r>
      <w:r w:rsidR="003350BE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4C0AE6">
        <w:rPr>
          <w:rFonts w:ascii="Times New Roman" w:eastAsia="Calibri" w:hAnsi="Times New Roman" w:cs="Times New Roman"/>
          <w:sz w:val="28"/>
          <w:szCs w:val="28"/>
        </w:rPr>
        <w:t>3</w:t>
      </w:r>
      <w:r w:rsidR="003350BE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3350BE" w:rsidRDefault="003350BE" w:rsidP="0041322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50BE" w:rsidRDefault="003350BE" w:rsidP="0041322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1AE2" w:rsidRDefault="00BE1AE2" w:rsidP="0041322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50BE" w:rsidRDefault="003350BE" w:rsidP="0041322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7542" w:rsidRDefault="00F94095" w:rsidP="000875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9409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</w:t>
      </w:r>
      <w:r w:rsidR="00087542" w:rsidRPr="00F94095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087542" w:rsidRPr="00111BF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87542" w:rsidRPr="00111BFD">
        <w:rPr>
          <w:rFonts w:ascii="Times New Roman" w:eastAsia="Calibri" w:hAnsi="Times New Roman" w:cs="Times New Roman"/>
          <w:b/>
          <w:bCs/>
          <w:sz w:val="28"/>
          <w:szCs w:val="28"/>
        </w:rPr>
        <w:t>Аналитическое обобщение обязательных требований, составляющих предмет государственного контроля (надзора)</w:t>
      </w:r>
    </w:p>
    <w:p w:rsidR="00087542" w:rsidRPr="00B03CD5" w:rsidRDefault="00087542" w:rsidP="00087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87542" w:rsidRPr="00490CF3" w:rsidRDefault="00087542" w:rsidP="00087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90CF3">
        <w:rPr>
          <w:rFonts w:ascii="Times New Roman" w:eastAsia="Calibri" w:hAnsi="Times New Roman" w:cs="Times New Roman"/>
          <w:bCs/>
          <w:sz w:val="28"/>
          <w:szCs w:val="28"/>
        </w:rPr>
        <w:t>Перечень актов, содержащих обязательные требования, соблюдение которых оценивается при проведении мероприятий по контролю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(надзору)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490CF3">
        <w:rPr>
          <w:rFonts w:ascii="Times New Roman" w:eastAsia="Calibri" w:hAnsi="Times New Roman" w:cs="Times New Roman"/>
          <w:bCs/>
          <w:sz w:val="28"/>
          <w:szCs w:val="28"/>
        </w:rPr>
        <w:t xml:space="preserve">в сфере </w:t>
      </w:r>
      <w:r w:rsidR="005D3CA2">
        <w:rPr>
          <w:rFonts w:ascii="Times New Roman" w:eastAsia="Calibri" w:hAnsi="Times New Roman" w:cs="Times New Roman"/>
          <w:bCs/>
          <w:sz w:val="28"/>
          <w:szCs w:val="28"/>
        </w:rPr>
        <w:t>социального обслуживания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330331">
        <w:rPr>
          <w:rFonts w:ascii="Times New Roman" w:eastAsia="Calibri" w:hAnsi="Times New Roman" w:cs="Times New Roman"/>
          <w:bCs/>
          <w:sz w:val="28"/>
          <w:szCs w:val="28"/>
        </w:rPr>
        <w:t xml:space="preserve">утвержден </w:t>
      </w:r>
      <w:r w:rsidR="00807156" w:rsidRPr="00330331">
        <w:rPr>
          <w:rFonts w:ascii="Times New Roman" w:eastAsia="Calibri" w:hAnsi="Times New Roman" w:cs="Times New Roman"/>
          <w:bCs/>
          <w:sz w:val="28"/>
          <w:szCs w:val="28"/>
        </w:rPr>
        <w:t xml:space="preserve">министерством </w:t>
      </w:r>
      <w:r w:rsidR="00330331" w:rsidRPr="00330331">
        <w:rPr>
          <w:rFonts w:ascii="Times New Roman" w:eastAsia="Calibri" w:hAnsi="Times New Roman" w:cs="Times New Roman"/>
          <w:bCs/>
          <w:sz w:val="28"/>
          <w:szCs w:val="28"/>
        </w:rPr>
        <w:t>30</w:t>
      </w:r>
      <w:r w:rsidR="00E11FBC" w:rsidRPr="0033033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30331" w:rsidRPr="00330331">
        <w:rPr>
          <w:rFonts w:ascii="Times New Roman" w:eastAsia="Calibri" w:hAnsi="Times New Roman" w:cs="Times New Roman"/>
          <w:bCs/>
          <w:sz w:val="28"/>
          <w:szCs w:val="28"/>
        </w:rPr>
        <w:t>мая</w:t>
      </w:r>
      <w:r w:rsidR="00E11FBC" w:rsidRPr="0033033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C2629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E11FBC" w:rsidRPr="00330331">
        <w:rPr>
          <w:rFonts w:ascii="Times New Roman" w:eastAsia="Calibri" w:hAnsi="Times New Roman" w:cs="Times New Roman"/>
          <w:bCs/>
          <w:sz w:val="28"/>
          <w:szCs w:val="28"/>
        </w:rPr>
        <w:t>202</w:t>
      </w:r>
      <w:r w:rsidR="00330331" w:rsidRPr="00330331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E11FBC" w:rsidRPr="00330331">
        <w:rPr>
          <w:rFonts w:ascii="Times New Roman" w:eastAsia="Calibri" w:hAnsi="Times New Roman" w:cs="Times New Roman"/>
          <w:bCs/>
          <w:sz w:val="28"/>
          <w:szCs w:val="28"/>
        </w:rPr>
        <w:t xml:space="preserve"> года.</w:t>
      </w:r>
    </w:p>
    <w:p w:rsidR="00087542" w:rsidRDefault="00087542" w:rsidP="00087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90CF3">
        <w:rPr>
          <w:rFonts w:ascii="Times New Roman" w:eastAsia="Calibri" w:hAnsi="Times New Roman" w:cs="Times New Roman"/>
          <w:bCs/>
          <w:sz w:val="28"/>
          <w:szCs w:val="28"/>
        </w:rPr>
        <w:t>При проверках юридических лиц и индивидуальных предпринимателей проверяется соблюдение требований:</w:t>
      </w:r>
    </w:p>
    <w:p w:rsidR="00C91B0A" w:rsidRDefault="00C91B0A" w:rsidP="00087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 w:rsidRPr="00C91B0A">
        <w:rPr>
          <w:rFonts w:ascii="Times New Roman" w:eastAsia="Times New Roman" w:hAnsi="Times New Roman" w:cs="Times New Roman"/>
          <w:color w:val="000000"/>
          <w:sz w:val="28"/>
          <w:szCs w:val="28"/>
        </w:rPr>
        <w:t>едер</w:t>
      </w:r>
      <w:r w:rsidRPr="00C91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91B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C91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C91B0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C91B0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91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C91B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C91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C91B0A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C91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C91B0A">
        <w:rPr>
          <w:rFonts w:ascii="Times New Roman" w:eastAsia="Times New Roman" w:hAnsi="Times New Roman" w:cs="Times New Roman"/>
          <w:color w:val="000000"/>
          <w:sz w:val="28"/>
          <w:szCs w:val="28"/>
        </w:rPr>
        <w:t>на о</w:t>
      </w:r>
      <w:r w:rsidRPr="00C91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C91B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28 декабря 2013 года</w:t>
      </w:r>
      <w:r w:rsidRPr="00C91B0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91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№ </w:t>
      </w:r>
      <w:r w:rsidRPr="00C91B0A">
        <w:rPr>
          <w:rFonts w:ascii="Times New Roman" w:eastAsia="Times New Roman" w:hAnsi="Times New Roman" w:cs="Times New Roman"/>
          <w:color w:val="000000"/>
          <w:sz w:val="28"/>
          <w:szCs w:val="28"/>
        </w:rPr>
        <w:t>442-ФЗ</w:t>
      </w:r>
      <w:r w:rsidRPr="00C91B0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91B0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Pr="00C91B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</w:t>
      </w:r>
      <w:r w:rsidRPr="00C91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91B0A"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 w:rsidRPr="00C91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C91B0A">
        <w:rPr>
          <w:rFonts w:ascii="Times New Roman" w:eastAsia="Times New Roman" w:hAnsi="Times New Roman" w:cs="Times New Roman"/>
          <w:color w:val="000000"/>
          <w:sz w:val="28"/>
          <w:szCs w:val="28"/>
        </w:rPr>
        <w:t>вах со</w:t>
      </w:r>
      <w:r w:rsidRPr="00C91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C91B0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C91B0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91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C91B0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C91B0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C91B0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91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C91B0A">
        <w:rPr>
          <w:rFonts w:ascii="Times New Roman" w:eastAsia="Times New Roman" w:hAnsi="Times New Roman" w:cs="Times New Roman"/>
          <w:color w:val="000000"/>
          <w:sz w:val="28"/>
          <w:szCs w:val="28"/>
        </w:rPr>
        <w:t>о обс</w:t>
      </w:r>
      <w:r w:rsidRPr="00C91B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C91B0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91B0A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C91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91B0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91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C91B0A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C91B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C91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C91B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раждан в </w:t>
      </w:r>
      <w:r w:rsidRPr="00C91B0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C91B0A">
        <w:rPr>
          <w:rFonts w:ascii="Times New Roman" w:eastAsia="Times New Roman" w:hAnsi="Times New Roman" w:cs="Times New Roman"/>
          <w:color w:val="000000"/>
          <w:sz w:val="28"/>
          <w:szCs w:val="28"/>
        </w:rPr>
        <w:t>осси</w:t>
      </w:r>
      <w:r w:rsidRPr="00C91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C91B0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91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C91B0A">
        <w:rPr>
          <w:rFonts w:ascii="Times New Roman" w:eastAsia="Times New Roman" w:hAnsi="Times New Roman" w:cs="Times New Roman"/>
          <w:color w:val="000000"/>
          <w:sz w:val="28"/>
          <w:szCs w:val="28"/>
        </w:rPr>
        <w:t>ой Федер</w:t>
      </w:r>
      <w:r w:rsidRPr="00C91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91B0A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C91B0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91B0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 w:rsidRPr="00C91B0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E6DA9" w:rsidRDefault="005E6DA9" w:rsidP="00087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федерального закона от 24 ноября 1995 года № 181-ФЗ «О социальной защите инвалидов в Архангельской области»; </w:t>
      </w:r>
    </w:p>
    <w:p w:rsidR="001D58DD" w:rsidRPr="001D58DD" w:rsidRDefault="001D58DD" w:rsidP="00087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8D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D58DD"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 w:rsidRPr="001D58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D58DD"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 w:rsidRPr="001D58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D58D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D58DD">
        <w:rPr>
          <w:rFonts w:ascii="Times New Roman" w:eastAsia="Times New Roman" w:hAnsi="Times New Roman" w:cs="Times New Roman"/>
          <w:color w:val="000000"/>
          <w:sz w:val="28"/>
          <w:szCs w:val="28"/>
        </w:rPr>
        <w:t>я Прави</w:t>
      </w:r>
      <w:r w:rsidRPr="001D58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D58DD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1D58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1D58D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D58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D5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 </w:t>
      </w:r>
      <w:r w:rsidRPr="001D58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D58DD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1D5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D58D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D5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1D58DD"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 w:rsidRPr="001D5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D58DD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</w:t>
      </w:r>
      <w:r w:rsidRPr="001D5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D5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1D58D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D5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D58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1D58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D5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18 ок</w:t>
      </w:r>
      <w:r w:rsidRPr="001D58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D5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ября 2014 </w:t>
      </w:r>
      <w:r w:rsidRPr="001D58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1D5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ода </w:t>
      </w:r>
      <w:r w:rsidRPr="001D58D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 xml:space="preserve">№ </w:t>
      </w:r>
      <w:r w:rsidRPr="001D58DD">
        <w:rPr>
          <w:rFonts w:ascii="Times New Roman" w:eastAsia="Times New Roman" w:hAnsi="Times New Roman" w:cs="Times New Roman"/>
          <w:color w:val="000000"/>
          <w:sz w:val="28"/>
          <w:szCs w:val="28"/>
        </w:rPr>
        <w:t>1075</w:t>
      </w:r>
      <w:r w:rsidRPr="001D58D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D58D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Pr="001D5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D58D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1D58D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D58D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D58DD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1D5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D58DD">
        <w:rPr>
          <w:rFonts w:ascii="Times New Roman" w:eastAsia="Times New Roman" w:hAnsi="Times New Roman" w:cs="Times New Roman"/>
          <w:color w:val="000000"/>
          <w:sz w:val="28"/>
          <w:szCs w:val="28"/>
        </w:rPr>
        <w:t>ржде</w:t>
      </w:r>
      <w:r w:rsidRPr="001D58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D58D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D58D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D5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D58DD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 опред</w:t>
      </w:r>
      <w:r w:rsidRPr="001D58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D58D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D5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D5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1D58DD">
        <w:rPr>
          <w:rFonts w:ascii="Times New Roman" w:eastAsia="Times New Roman" w:hAnsi="Times New Roman" w:cs="Times New Roman"/>
          <w:color w:val="000000"/>
          <w:sz w:val="28"/>
          <w:szCs w:val="28"/>
        </w:rPr>
        <w:t>я средне</w:t>
      </w:r>
      <w:r w:rsidRPr="001D5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D58D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D58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1D5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D58DD"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 w:rsidRPr="001D5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D58DD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1D58D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 w:rsidRPr="001D58DD">
        <w:rPr>
          <w:rFonts w:ascii="Times New Roman" w:eastAsia="Times New Roman" w:hAnsi="Times New Roman" w:cs="Times New Roman"/>
          <w:color w:val="000000"/>
          <w:sz w:val="28"/>
          <w:szCs w:val="28"/>
        </w:rPr>
        <w:t>ода д</w:t>
      </w:r>
      <w:r w:rsidRPr="001D58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D5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1D58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1D58DD"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</w:t>
      </w:r>
      <w:r w:rsidRPr="001D5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D58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D58D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D58DD">
        <w:rPr>
          <w:rFonts w:ascii="Times New Roman" w:eastAsia="Times New Roman" w:hAnsi="Times New Roman" w:cs="Times New Roman"/>
          <w:color w:val="000000"/>
          <w:sz w:val="28"/>
          <w:szCs w:val="28"/>
        </w:rPr>
        <w:t>я со</w:t>
      </w:r>
      <w:r w:rsidRPr="001D58D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</w:t>
      </w:r>
      <w:r w:rsidRPr="001D58DD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1D58D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D58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1D58D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D58D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D58D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D5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D58D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1D58D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D58DD">
        <w:rPr>
          <w:rFonts w:ascii="Times New Roman" w:eastAsia="Times New Roman" w:hAnsi="Times New Roman" w:cs="Times New Roman"/>
          <w:color w:val="000000"/>
          <w:sz w:val="28"/>
          <w:szCs w:val="28"/>
        </w:rPr>
        <w:t>г бе</w:t>
      </w:r>
      <w:r w:rsidRPr="001D58D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D58DD"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 w:rsidRPr="001D58D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D58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D58D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1D58DD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C91B0A" w:rsidRPr="00C91B0A" w:rsidRDefault="00C91B0A" w:rsidP="00C91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1B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приказа Минтруда России от 17 ноября 2014 года № 886н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1B0A">
        <w:rPr>
          <w:rFonts w:ascii="Times New Roman" w:eastAsia="Times New Roman" w:hAnsi="Times New Roman" w:cs="Times New Roman"/>
          <w:color w:val="000000"/>
          <w:sz w:val="28"/>
          <w:szCs w:val="28"/>
        </w:rPr>
        <w:t>«Об утверждении Порядка размещения на официальном сайте поставщика социальных услуг в информационно-телекоммуникационной сети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1B0A">
        <w:rPr>
          <w:rFonts w:ascii="Times New Roman" w:eastAsia="Times New Roman" w:hAnsi="Times New Roman" w:cs="Times New Roman"/>
          <w:color w:val="000000"/>
          <w:sz w:val="28"/>
          <w:szCs w:val="28"/>
        </w:rPr>
        <w:t>«Интернет» и обновления информации об этом поставщике</w:t>
      </w:r>
      <w:r w:rsidR="001936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том числе содержания указанной информации и формы ее предоставления</w:t>
      </w:r>
      <w:r w:rsidRPr="00C91B0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91B0A" w:rsidRDefault="00C91B0A" w:rsidP="00087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закона Архангельской области от 24 октября 2014 года № 190-11-ОЗ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  <w:t>«О реализации государственных полномочий Архангельской области в сфере социального обслуживания граждан»;</w:t>
      </w:r>
    </w:p>
    <w:p w:rsidR="001D58DD" w:rsidRPr="001D58DD" w:rsidRDefault="001D58DD" w:rsidP="00087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D58DD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D58DD">
        <w:rPr>
          <w:rFonts w:ascii="Times New Roman" w:hAnsi="Times New Roman" w:cs="Times New Roman"/>
          <w:sz w:val="28"/>
          <w:szCs w:val="28"/>
        </w:rPr>
        <w:t xml:space="preserve"> Правительства Архангельской области от 18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1D58DD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D58DD">
        <w:rPr>
          <w:rFonts w:ascii="Times New Roman" w:hAnsi="Times New Roman" w:cs="Times New Roman"/>
          <w:sz w:val="28"/>
          <w:szCs w:val="28"/>
        </w:rPr>
        <w:t xml:space="preserve"> № 475-пп «Об утверждении порядков предоставления социальных услуг поставщиками социальных услуг в Архангельской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1B0A" w:rsidRDefault="00C91B0A" w:rsidP="00087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8DD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</w:t>
      </w:r>
      <w:r w:rsidR="001D58DD" w:rsidRPr="001D58D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D5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</w:t>
      </w:r>
      <w:r w:rsidR="001D58DD" w:rsidRPr="001D58DD">
        <w:rPr>
          <w:rFonts w:ascii="Times New Roman" w:eastAsia="Times New Roman" w:hAnsi="Times New Roman" w:cs="Times New Roman"/>
          <w:color w:val="000000"/>
          <w:sz w:val="28"/>
          <w:szCs w:val="28"/>
        </w:rPr>
        <w:t>истерства труда, занятости и социального развития</w:t>
      </w:r>
      <w:r w:rsidRPr="001D5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Архангельской области от 20</w:t>
      </w:r>
      <w:r w:rsidR="001D58DD" w:rsidRPr="001D5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ноября </w:t>
      </w:r>
      <w:r w:rsidRPr="001D58DD">
        <w:rPr>
          <w:rFonts w:ascii="Times New Roman" w:eastAsia="Times New Roman" w:hAnsi="Times New Roman" w:cs="Times New Roman"/>
          <w:color w:val="000000"/>
          <w:sz w:val="28"/>
          <w:szCs w:val="28"/>
        </w:rPr>
        <w:t>2014</w:t>
      </w:r>
      <w:r w:rsidR="001D58DD" w:rsidRPr="001D5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Pr="001D5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37-п «Об утверждении размера платы за предоставление социальных услуг в Архангельской области и порядка взимания платы за предоставление социальных услуг </w:t>
      </w:r>
      <w:r w:rsidR="001D58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D58DD">
        <w:rPr>
          <w:rFonts w:ascii="Times New Roman" w:eastAsia="Times New Roman" w:hAnsi="Times New Roman" w:cs="Times New Roman"/>
          <w:color w:val="000000"/>
          <w:sz w:val="28"/>
          <w:szCs w:val="28"/>
        </w:rPr>
        <w:t>в Архангельской области»;</w:t>
      </w:r>
    </w:p>
    <w:p w:rsidR="00C91B0A" w:rsidRPr="00ED5047" w:rsidRDefault="001D58DD" w:rsidP="00ED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8DD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постановления Министерства труда, занятости и социального разв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D5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тия Архангельской области от 29 декабря 2014 года № 44-п «Об утверждении порядка тарифов на социальные услуги на основании </w:t>
      </w:r>
      <w:proofErr w:type="spellStart"/>
      <w:r w:rsidRPr="001D58DD">
        <w:rPr>
          <w:rFonts w:ascii="Times New Roman" w:eastAsia="Times New Roman" w:hAnsi="Times New Roman" w:cs="Times New Roman"/>
          <w:color w:val="000000"/>
          <w:sz w:val="28"/>
          <w:szCs w:val="28"/>
        </w:rPr>
        <w:t>подушевых</w:t>
      </w:r>
      <w:proofErr w:type="spellEnd"/>
      <w:r w:rsidRPr="001D5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нормативов финансирования социальных услуг в Архангельской области»</w:t>
      </w:r>
      <w:r w:rsidR="005E6DA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87542" w:rsidRPr="003B2B0E" w:rsidRDefault="00087542" w:rsidP="00087542">
      <w:pPr>
        <w:widowControl w:val="0"/>
        <w:spacing w:after="0" w:line="240" w:lineRule="auto"/>
        <w:ind w:firstLine="7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B2B0E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Полный перечень нормативных правовых актов, содержащих обязательные требования, с гиперссылками размещен на сайте Правительства Архангельской области в информационно-телекоммуникационной сети «Интернет» в разделе «Госконтроль». </w:t>
      </w:r>
    </w:p>
    <w:p w:rsidR="0080495E" w:rsidRPr="005C2629" w:rsidRDefault="00337753" w:rsidP="00A83851">
      <w:pPr>
        <w:widowControl w:val="0"/>
        <w:spacing w:after="0" w:line="240" w:lineRule="auto"/>
        <w:ind w:firstLine="7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C2629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отчетный период письменного консультирования</w:t>
      </w:r>
      <w:r w:rsidR="000222DB" w:rsidRPr="005C2629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потребовали вопросы </w:t>
      </w:r>
      <w:r w:rsidR="0080495E" w:rsidRPr="005C2629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взаимодействия поставщиков социальных услуг из числа негосударственных организаций социального обслуживания </w:t>
      </w:r>
      <w:r w:rsidR="00981D52" w:rsidRPr="005C2629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80495E" w:rsidRPr="005C2629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индивидуальных предпринимателей, </w:t>
      </w:r>
      <w:r w:rsidR="00981D52" w:rsidRPr="005C2629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осуществляющих социальное </w:t>
      </w:r>
      <w:r w:rsidR="00981D52" w:rsidRPr="005C2629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обслуживание с уполномоченными организациями, в части признания граждан нуждающимися в социальном обслуживании и составлению индивидуальных программ предоставления социальных услуг. </w:t>
      </w:r>
    </w:p>
    <w:p w:rsidR="00874E05" w:rsidRPr="005C2629" w:rsidRDefault="001B1C49" w:rsidP="001B1C49">
      <w:pPr>
        <w:widowControl w:val="0"/>
        <w:spacing w:after="0" w:line="240" w:lineRule="auto"/>
        <w:ind w:firstLine="7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C2629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Необходимость</w:t>
      </w:r>
      <w:r w:rsidR="00981D52" w:rsidRPr="005C2629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разъяснений связана </w:t>
      </w:r>
      <w:r w:rsidR="0005049C" w:rsidRPr="005C2629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вступлением в силу</w:t>
      </w:r>
      <w:r w:rsidR="00981D52" w:rsidRPr="005C2629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5049C" w:rsidRPr="005C2629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постановлени</w:t>
      </w:r>
      <w:r w:rsidR="00D04E05" w:rsidRPr="005C2629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</w:t>
      </w:r>
      <w:r w:rsidR="0005049C" w:rsidRPr="005C2629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Правительства Архангельской области </w:t>
      </w:r>
      <w:r w:rsidR="00D04E05" w:rsidRPr="005C2629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 19 декабря </w:t>
      </w:r>
      <w:r w:rsidRPr="005C2629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D04E05" w:rsidRPr="005C2629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2023 года № 51-п и </w:t>
      </w:r>
      <w:r w:rsidR="0005049C" w:rsidRPr="005C2629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9 января 2024 года № 5-пп</w:t>
      </w:r>
      <w:r w:rsidR="00D04E05" w:rsidRPr="005C2629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части внесения</w:t>
      </w:r>
      <w:r w:rsidR="0005049C" w:rsidRPr="005C2629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изменений </w:t>
      </w:r>
      <w:r w:rsidRPr="005C2629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05049C" w:rsidRPr="005C2629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отдельные постановления Правительства Архангельской области </w:t>
      </w:r>
      <w:r w:rsidRPr="005C2629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05049C" w:rsidRPr="005C2629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 признании утратившими силу отдельных постановлений Правительства Архангельской области</w:t>
      </w:r>
      <w:r w:rsidRPr="005C2629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B97546" w:rsidRPr="005C2629" w:rsidRDefault="00874E05" w:rsidP="00874E05">
      <w:pPr>
        <w:widowControl w:val="0"/>
        <w:spacing w:after="0" w:line="240" w:lineRule="auto"/>
        <w:ind w:firstLine="7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C2629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Вместе с тем министерством давались пояснения в части</w:t>
      </w:r>
      <w:r w:rsidR="004B19F2" w:rsidRPr="005C2629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передач</w:t>
      </w:r>
      <w:r w:rsidRPr="005C2629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4B19F2" w:rsidRPr="005C2629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полномочий по признанию граждан нуждающимися в социальном обслуживании и составлению индивидуальных программ предоставления услуг в государственное казенное учреждение Архангельской области «Архангельский областной центр социальной защиты населения»</w:t>
      </w:r>
      <w:r w:rsidRPr="005C2629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C2629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и </w:t>
      </w:r>
      <w:r w:rsidR="006B71C1" w:rsidRPr="005C2629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связи с этим </w:t>
      </w:r>
      <w:r w:rsidRPr="005C2629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организации работы в муниципальных образованиях</w:t>
      </w:r>
      <w:r w:rsidR="009761BA" w:rsidRPr="005C2629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Архангельской области. </w:t>
      </w:r>
    </w:p>
    <w:p w:rsidR="003068CD" w:rsidRPr="006B71C1" w:rsidRDefault="00000F4A" w:rsidP="00874E05">
      <w:pPr>
        <w:widowControl w:val="0"/>
        <w:spacing w:after="0" w:line="240" w:lineRule="auto"/>
        <w:ind w:firstLine="7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C2629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2023 году в реестр поставщиков социальных услуг включены два поставщика социальных услуг, которым разъяснены основные положения действующего законодательства в сфере социального обслуживания </w:t>
      </w:r>
      <w:r w:rsidR="001C4ABC" w:rsidRPr="005C2629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5C2629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обязательные требования при осуществлении деятельности по оказанию социальных услуг в форме социального обслуживания на дому, или в полустационарной форме, или в стационарной форме.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</w:p>
    <w:p w:rsidR="00007EB9" w:rsidRPr="00B97546" w:rsidRDefault="00B97546" w:rsidP="00111BFD">
      <w:pPr>
        <w:widowControl w:val="0"/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Отразить в докладе особенности </w:t>
      </w:r>
      <w:r w:rsidR="00973EBB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>
        <w:rPr>
          <w:rFonts w:ascii="Times New Roman" w:hAnsi="Times New Roman" w:cs="Times New Roman"/>
          <w:sz w:val="28"/>
          <w:szCs w:val="28"/>
        </w:rPr>
        <w:t xml:space="preserve">судебной практики, практики прокурорского реагирования </w:t>
      </w:r>
      <w:r w:rsidR="009C1BD5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111BFD">
        <w:rPr>
          <w:rFonts w:ascii="Times New Roman" w:hAnsi="Times New Roman" w:cs="Times New Roman"/>
          <w:sz w:val="28"/>
          <w:szCs w:val="28"/>
        </w:rPr>
        <w:t xml:space="preserve">исполнения </w:t>
      </w:r>
      <w:r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 w:rsidR="009C1BD5">
        <w:rPr>
          <w:rFonts w:ascii="Times New Roman" w:hAnsi="Times New Roman" w:cs="Times New Roman"/>
          <w:sz w:val="28"/>
          <w:szCs w:val="28"/>
        </w:rPr>
        <w:t xml:space="preserve"> контролируемыми лицами не</w:t>
      </w:r>
      <w:r w:rsidR="00111BFD">
        <w:rPr>
          <w:rFonts w:ascii="Times New Roman" w:hAnsi="Times New Roman" w:cs="Times New Roman"/>
          <w:sz w:val="28"/>
          <w:szCs w:val="28"/>
        </w:rPr>
        <w:t xml:space="preserve"> </w:t>
      </w:r>
      <w:r w:rsidR="009C1BD5">
        <w:rPr>
          <w:rFonts w:ascii="Times New Roman" w:hAnsi="Times New Roman" w:cs="Times New Roman"/>
          <w:sz w:val="28"/>
          <w:szCs w:val="28"/>
        </w:rPr>
        <w:t>представляется возможным в связи</w:t>
      </w:r>
      <w:r w:rsidR="00111BFD">
        <w:rPr>
          <w:rFonts w:ascii="Times New Roman" w:hAnsi="Times New Roman" w:cs="Times New Roman"/>
          <w:sz w:val="28"/>
          <w:szCs w:val="28"/>
        </w:rPr>
        <w:t xml:space="preserve"> </w:t>
      </w:r>
      <w:r w:rsidR="00C47B19">
        <w:rPr>
          <w:rFonts w:ascii="Times New Roman" w:hAnsi="Times New Roman" w:cs="Times New Roman"/>
          <w:sz w:val="28"/>
          <w:szCs w:val="28"/>
        </w:rPr>
        <w:br/>
      </w:r>
      <w:r w:rsidR="009C1BD5">
        <w:rPr>
          <w:rFonts w:ascii="Times New Roman" w:hAnsi="Times New Roman" w:cs="Times New Roman"/>
          <w:sz w:val="28"/>
          <w:szCs w:val="28"/>
        </w:rPr>
        <w:t>с отсутствием в отчетном периоде</w:t>
      </w:r>
      <w:r w:rsidR="00111BFD">
        <w:rPr>
          <w:rFonts w:ascii="Times New Roman" w:hAnsi="Times New Roman" w:cs="Times New Roman"/>
          <w:sz w:val="28"/>
          <w:szCs w:val="28"/>
        </w:rPr>
        <w:t xml:space="preserve"> </w:t>
      </w:r>
      <w:r w:rsidR="00C47B19">
        <w:rPr>
          <w:rFonts w:ascii="Times New Roman" w:hAnsi="Times New Roman" w:cs="Times New Roman"/>
          <w:sz w:val="28"/>
          <w:szCs w:val="28"/>
        </w:rPr>
        <w:t>выявленных нарушений, повлекших вынесени</w:t>
      </w:r>
      <w:r w:rsidR="00973EBB">
        <w:rPr>
          <w:rFonts w:ascii="Times New Roman" w:hAnsi="Times New Roman" w:cs="Times New Roman"/>
          <w:sz w:val="28"/>
          <w:szCs w:val="28"/>
        </w:rPr>
        <w:t>е</w:t>
      </w:r>
      <w:r w:rsidR="00C47B19">
        <w:rPr>
          <w:rFonts w:ascii="Times New Roman" w:hAnsi="Times New Roman" w:cs="Times New Roman"/>
          <w:sz w:val="28"/>
          <w:szCs w:val="28"/>
        </w:rPr>
        <w:t xml:space="preserve"> решений указанными органами.   </w:t>
      </w:r>
      <w:r w:rsidR="00111BFD">
        <w:rPr>
          <w:rFonts w:ascii="Times New Roman" w:hAnsi="Times New Roman" w:cs="Times New Roman"/>
          <w:sz w:val="28"/>
          <w:szCs w:val="28"/>
        </w:rPr>
        <w:t xml:space="preserve"> </w:t>
      </w:r>
      <w:r w:rsidR="009C1BD5">
        <w:rPr>
          <w:rFonts w:ascii="Times New Roman" w:hAnsi="Times New Roman" w:cs="Times New Roman"/>
          <w:sz w:val="28"/>
          <w:szCs w:val="28"/>
        </w:rPr>
        <w:t xml:space="preserve">  </w:t>
      </w:r>
      <w:r w:rsidR="00007EB9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D5047" w:rsidRPr="003B2A3F" w:rsidRDefault="00ED5047" w:rsidP="00087542">
      <w:pPr>
        <w:widowControl w:val="0"/>
        <w:tabs>
          <w:tab w:val="left" w:pos="104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</w:p>
    <w:p w:rsidR="00087542" w:rsidRDefault="00087542" w:rsidP="00087542">
      <w:pPr>
        <w:widowControl w:val="0"/>
        <w:tabs>
          <w:tab w:val="left" w:pos="1044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82211">
        <w:rPr>
          <w:rFonts w:ascii="Times New Roman" w:eastAsia="Arial Unicode MS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II</w:t>
      </w:r>
      <w:r w:rsidRPr="00982211">
        <w:rPr>
          <w:rFonts w:ascii="Times New Roman" w:eastAsia="Arial Unicode MS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 Статистическое и аналитическое обобщение типичных нарушений обязательных требований</w:t>
      </w:r>
    </w:p>
    <w:p w:rsidR="00087542" w:rsidRPr="00982211" w:rsidRDefault="00087542" w:rsidP="00087542">
      <w:pPr>
        <w:widowControl w:val="0"/>
        <w:tabs>
          <w:tab w:val="left" w:pos="1044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F52E72" w:rsidRDefault="00072540" w:rsidP="0007254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2540">
        <w:rPr>
          <w:sz w:val="28"/>
          <w:szCs w:val="28"/>
        </w:rPr>
        <w:t xml:space="preserve">В 2022 году в целях снижения административной нагрузки </w:t>
      </w:r>
      <w:r>
        <w:rPr>
          <w:sz w:val="28"/>
          <w:szCs w:val="28"/>
        </w:rPr>
        <w:br/>
      </w:r>
      <w:r w:rsidRPr="00072540">
        <w:rPr>
          <w:sz w:val="28"/>
          <w:szCs w:val="28"/>
        </w:rPr>
        <w:t xml:space="preserve">на хозяйствующие субъекты Правительством Российской Федерации принято постановление от 10 марта 2022 года № 336 «Об особенностях организации и осуществления государственного контроля (надзора), муниципального контроля», которым установлены ограничения </w:t>
      </w:r>
      <w:r>
        <w:rPr>
          <w:sz w:val="28"/>
          <w:szCs w:val="28"/>
        </w:rPr>
        <w:br/>
      </w:r>
      <w:r w:rsidRPr="00072540">
        <w:rPr>
          <w:sz w:val="28"/>
          <w:szCs w:val="28"/>
        </w:rPr>
        <w:t>на проведение в 2022</w:t>
      </w:r>
      <w:r w:rsidR="00330331">
        <w:rPr>
          <w:sz w:val="28"/>
          <w:szCs w:val="28"/>
        </w:rPr>
        <w:t xml:space="preserve"> – 2024</w:t>
      </w:r>
      <w:r w:rsidRPr="00072540">
        <w:rPr>
          <w:sz w:val="28"/>
          <w:szCs w:val="28"/>
        </w:rPr>
        <w:t xml:space="preserve"> год</w:t>
      </w:r>
      <w:r w:rsidR="00330331">
        <w:rPr>
          <w:sz w:val="28"/>
          <w:szCs w:val="28"/>
        </w:rPr>
        <w:t>ах</w:t>
      </w:r>
      <w:r w:rsidRPr="00072540">
        <w:rPr>
          <w:sz w:val="28"/>
          <w:szCs w:val="28"/>
        </w:rPr>
        <w:t xml:space="preserve"> контрольных (надзорных) мероприятий, проверок при осуществлении государственного контроля (надзора). Плановые пров</w:t>
      </w:r>
      <w:r>
        <w:rPr>
          <w:sz w:val="28"/>
          <w:szCs w:val="28"/>
        </w:rPr>
        <w:t>ерки в 202</w:t>
      </w:r>
      <w:r w:rsidR="008E0BCA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не проводились</w:t>
      </w:r>
      <w:r w:rsidR="00715775">
        <w:rPr>
          <w:sz w:val="28"/>
          <w:szCs w:val="28"/>
        </w:rPr>
        <w:t xml:space="preserve">, </w:t>
      </w:r>
      <w:r w:rsidR="007565CC">
        <w:rPr>
          <w:sz w:val="28"/>
          <w:szCs w:val="28"/>
        </w:rPr>
        <w:t>вследствие этого</w:t>
      </w:r>
      <w:r w:rsidR="00DB4107">
        <w:rPr>
          <w:sz w:val="28"/>
          <w:szCs w:val="28"/>
        </w:rPr>
        <w:t xml:space="preserve"> </w:t>
      </w:r>
      <w:r w:rsidR="00715775" w:rsidRPr="00715775">
        <w:rPr>
          <w:sz w:val="28"/>
          <w:szCs w:val="28"/>
        </w:rPr>
        <w:t>нарушений обязательных требований контролируемыми лицами не выявлено</w:t>
      </w:r>
      <w:r w:rsidR="0071577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11B48" w:rsidRPr="00211B48" w:rsidRDefault="00DB4107" w:rsidP="00211B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</w:t>
      </w:r>
      <w:r w:rsidR="00211B48" w:rsidRPr="0021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</w:t>
      </w:r>
      <w:r w:rsidR="007565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проводилась</w:t>
      </w:r>
      <w:r w:rsidR="00211B48" w:rsidRPr="0021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предупреждению, предотвращению рисков причинения вреда охраняемым законом ценностям негосударственными поставщиками социальных услуг, по устранению условий, способных привести к нарушениям обязательных требований, </w:t>
      </w:r>
      <w:r w:rsidR="00211B48" w:rsidRPr="00211B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повышению информированности о способах соблюдения обязательных требований.</w:t>
      </w:r>
    </w:p>
    <w:p w:rsidR="00211B48" w:rsidRPr="00211B48" w:rsidRDefault="00211B48" w:rsidP="00211B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B4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на постоянной основе осуществлялось информирование</w:t>
      </w:r>
      <w:r w:rsidRPr="00211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контролируемых лиц и иных заинтересованных лиц по вопросам соблюдения</w:t>
      </w:r>
      <w:r w:rsidRPr="00211B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обязательных требований посредством размещения соответствующих сведений на официальном сайте министерства в информационно-телекоммуникационной сети «Интернет».</w:t>
      </w:r>
    </w:p>
    <w:p w:rsidR="00211B48" w:rsidRPr="00211B48" w:rsidRDefault="00211B48" w:rsidP="00211B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этого осуществлялось консультирование контролируемых лиц по вопросам, связанным с организацией и осуществлением контроля в сфере социального обслуживания.    </w:t>
      </w:r>
    </w:p>
    <w:p w:rsidR="00211B48" w:rsidRPr="00211B48" w:rsidRDefault="00211B48" w:rsidP="00211B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B4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мероприятия способствуют повышению уровня исполнения требований законодательства в сфере социального обслуживания, а также правовой культуры поставщиков социальных услуг.</w:t>
      </w:r>
    </w:p>
    <w:p w:rsidR="00211B48" w:rsidRPr="00211B48" w:rsidRDefault="00211B48" w:rsidP="00211B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B48">
        <w:rPr>
          <w:rFonts w:ascii="Times New Roman" w:eastAsia="Calibri" w:hAnsi="Times New Roman" w:cs="Times New Roman"/>
          <w:sz w:val="28"/>
          <w:szCs w:val="28"/>
        </w:rPr>
        <w:t xml:space="preserve">Вместе с тем на состояние подконтрольной среды могут </w:t>
      </w:r>
      <w:r w:rsidR="007565CC">
        <w:rPr>
          <w:rFonts w:ascii="Times New Roman" w:eastAsia="Calibri" w:hAnsi="Times New Roman" w:cs="Times New Roman"/>
          <w:sz w:val="28"/>
          <w:szCs w:val="28"/>
        </w:rPr>
        <w:t>оказывать</w:t>
      </w:r>
      <w:r w:rsidRPr="00211B48">
        <w:rPr>
          <w:rFonts w:ascii="Times New Roman" w:eastAsia="Calibri" w:hAnsi="Times New Roman" w:cs="Times New Roman"/>
          <w:sz w:val="28"/>
          <w:szCs w:val="28"/>
        </w:rPr>
        <w:t xml:space="preserve"> воздействие следующие факторы:</w:t>
      </w:r>
    </w:p>
    <w:p w:rsidR="00211B48" w:rsidRPr="00211B48" w:rsidRDefault="00211B48" w:rsidP="00211B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B48">
        <w:rPr>
          <w:rFonts w:ascii="Times New Roman" w:eastAsia="Calibri" w:hAnsi="Times New Roman" w:cs="Times New Roman"/>
          <w:sz w:val="28"/>
          <w:szCs w:val="28"/>
        </w:rPr>
        <w:t xml:space="preserve">1) своевременное информирование поставщиков социальных услуг </w:t>
      </w:r>
      <w:r w:rsidRPr="00211B48">
        <w:rPr>
          <w:rFonts w:ascii="Times New Roman" w:eastAsia="Calibri" w:hAnsi="Times New Roman" w:cs="Times New Roman"/>
          <w:sz w:val="28"/>
          <w:szCs w:val="28"/>
        </w:rPr>
        <w:br/>
        <w:t>об изменениях в действующем законодательстве в сфере социального обслуживания, обязательных требованиях;</w:t>
      </w:r>
    </w:p>
    <w:p w:rsidR="00211B48" w:rsidRPr="00211B48" w:rsidRDefault="00211B48" w:rsidP="00211B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B48">
        <w:rPr>
          <w:rFonts w:ascii="Times New Roman" w:eastAsia="Calibri" w:hAnsi="Times New Roman" w:cs="Times New Roman"/>
          <w:sz w:val="28"/>
          <w:szCs w:val="28"/>
        </w:rPr>
        <w:t>2) своевременная выдача предостережений о недопустимости нарушения обязательных требований.</w:t>
      </w:r>
    </w:p>
    <w:p w:rsidR="00903882" w:rsidRPr="003B2A3F" w:rsidRDefault="00211B48" w:rsidP="00211B48">
      <w:pPr>
        <w:tabs>
          <w:tab w:val="left" w:pos="10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03F39" w:rsidRPr="00A03F39" w:rsidRDefault="00115C5F" w:rsidP="00A03F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A03F39" w:rsidRPr="00A03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03F39" w:rsidRPr="00A03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Статистическое и аналитическое обобщение случаев причинения вреда (ущерба) охраняемым законом ценностям</w:t>
      </w:r>
    </w:p>
    <w:p w:rsidR="00B84245" w:rsidRPr="000741F8" w:rsidRDefault="00B84245" w:rsidP="005E179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11B48" w:rsidRDefault="00211B48" w:rsidP="00211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управления рисками причинения вреда (ущерба) охраняемым законом ценностям министерство относит объекты государственного контроля к одной из следующих категорий риска: </w:t>
      </w:r>
    </w:p>
    <w:p w:rsidR="00211B48" w:rsidRPr="004633AF" w:rsidRDefault="00211B48" w:rsidP="00211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риск (3 объекта контроля);</w:t>
      </w:r>
    </w:p>
    <w:p w:rsidR="00211B48" w:rsidRPr="004633AF" w:rsidRDefault="00211B48" w:rsidP="00211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A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риск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 объектов контроля);</w:t>
      </w:r>
      <w:r w:rsidRPr="0046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1B48" w:rsidRPr="004633AF" w:rsidRDefault="00211B48" w:rsidP="00211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низкий риск  (10 объектов контроля). </w:t>
      </w:r>
    </w:p>
    <w:p w:rsidR="00211B48" w:rsidRDefault="00211B48" w:rsidP="00211B4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D51">
        <w:rPr>
          <w:rFonts w:ascii="Times New Roman" w:eastAsia="Calibri" w:hAnsi="Times New Roman" w:cs="Times New Roman"/>
          <w:sz w:val="28"/>
          <w:szCs w:val="28"/>
        </w:rPr>
        <w:t>Критерии отнесения объектов государственного контроля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(надзора)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FA5D51">
        <w:rPr>
          <w:rFonts w:ascii="Times New Roman" w:eastAsia="Calibri" w:hAnsi="Times New Roman" w:cs="Times New Roman"/>
          <w:sz w:val="28"/>
          <w:szCs w:val="28"/>
        </w:rPr>
        <w:t xml:space="preserve"> к категориям риска утверждены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Правительства Архангельской области от 28 сентября 2021 года № 524-пп.</w:t>
      </w:r>
    </w:p>
    <w:p w:rsidR="00211B48" w:rsidRPr="000741F8" w:rsidRDefault="00211B48" w:rsidP="00211B48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10"/>
        <w:gridCol w:w="6859"/>
      </w:tblGrid>
      <w:tr w:rsidR="00211B48" w:rsidRPr="00C93BB7" w:rsidTr="00211B48">
        <w:tc>
          <w:tcPr>
            <w:tcW w:w="1378" w:type="pct"/>
            <w:shd w:val="clear" w:color="auto" w:fill="auto"/>
          </w:tcPr>
          <w:p w:rsidR="00211B48" w:rsidRPr="00C93BB7" w:rsidRDefault="00211B48" w:rsidP="00211B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3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Категория риска причинения вреда (ущерба) охраняемым законом ценностям</w:t>
            </w:r>
          </w:p>
        </w:tc>
        <w:tc>
          <w:tcPr>
            <w:tcW w:w="3622" w:type="pct"/>
            <w:shd w:val="clear" w:color="auto" w:fill="auto"/>
          </w:tcPr>
          <w:p w:rsidR="00211B48" w:rsidRPr="00C93BB7" w:rsidRDefault="00211B48" w:rsidP="00211B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3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Критерии отнесения объектов регионального государственного контроля (надзора)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сфере социального обслуживания на территории Архангельской области</w:t>
            </w:r>
            <w:r w:rsidRPr="00C93B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 категориям риска причинения вреда (ущерба) охраняемым законом ценностям</w:t>
            </w:r>
          </w:p>
        </w:tc>
      </w:tr>
      <w:tr w:rsidR="00211B48" w:rsidRPr="00C93BB7" w:rsidTr="00211B48">
        <w:tc>
          <w:tcPr>
            <w:tcW w:w="1378" w:type="pct"/>
            <w:shd w:val="clear" w:color="auto" w:fill="auto"/>
          </w:tcPr>
          <w:p w:rsidR="00211B48" w:rsidRPr="00C93BB7" w:rsidRDefault="00211B48" w:rsidP="00211B48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Высокий </w:t>
            </w:r>
            <w:r w:rsidRPr="00C9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риск</w:t>
            </w:r>
          </w:p>
        </w:tc>
        <w:tc>
          <w:tcPr>
            <w:tcW w:w="3622" w:type="pct"/>
            <w:shd w:val="clear" w:color="auto" w:fill="auto"/>
          </w:tcPr>
          <w:p w:rsidR="00211B48" w:rsidRPr="001415A1" w:rsidRDefault="00211B48" w:rsidP="00211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одного из следующих критериев:</w:t>
            </w:r>
          </w:p>
          <w:p w:rsidR="00211B48" w:rsidRPr="001415A1" w:rsidRDefault="00211B48" w:rsidP="00211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выявление в ходе контрольных (надзорных) мероприятий нарушений обязательных требований в течение трех лет, предшествующих дате принятия решения об отнесении объекта государственного контроля к категории высокого риска;</w:t>
            </w:r>
          </w:p>
          <w:p w:rsidR="00211B48" w:rsidRPr="00C93BB7" w:rsidRDefault="00211B48" w:rsidP="00211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предоставление социальных услуг в стационарной форме социального обслуживания</w:t>
            </w:r>
          </w:p>
        </w:tc>
      </w:tr>
      <w:tr w:rsidR="00211B48" w:rsidRPr="00C93BB7" w:rsidTr="00211B48">
        <w:tc>
          <w:tcPr>
            <w:tcW w:w="1378" w:type="pct"/>
            <w:shd w:val="clear" w:color="auto" w:fill="auto"/>
          </w:tcPr>
          <w:p w:rsidR="00211B48" w:rsidRPr="00C93BB7" w:rsidRDefault="00211B48" w:rsidP="00211B48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 </w:t>
            </w:r>
            <w:r w:rsidRPr="00C9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риск</w:t>
            </w:r>
          </w:p>
        </w:tc>
        <w:tc>
          <w:tcPr>
            <w:tcW w:w="3622" w:type="pct"/>
            <w:shd w:val="clear" w:color="auto" w:fill="auto"/>
          </w:tcPr>
          <w:p w:rsidR="00211B48" w:rsidRPr="00C93BB7" w:rsidRDefault="00211B48" w:rsidP="00211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A1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в полустационарной форме социального обслуживания</w:t>
            </w:r>
          </w:p>
        </w:tc>
      </w:tr>
      <w:tr w:rsidR="00211B48" w:rsidRPr="00C93BB7" w:rsidTr="00211B48">
        <w:tc>
          <w:tcPr>
            <w:tcW w:w="1378" w:type="pct"/>
            <w:shd w:val="clear" w:color="auto" w:fill="auto"/>
          </w:tcPr>
          <w:p w:rsidR="00211B48" w:rsidRPr="00C93BB7" w:rsidRDefault="00211B48" w:rsidP="00211B48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Низкий риск</w:t>
            </w:r>
          </w:p>
        </w:tc>
        <w:tc>
          <w:tcPr>
            <w:tcW w:w="3622" w:type="pct"/>
            <w:shd w:val="clear" w:color="auto" w:fill="auto"/>
          </w:tcPr>
          <w:p w:rsidR="00211B48" w:rsidRPr="00C93BB7" w:rsidRDefault="00211B48" w:rsidP="00211B48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2A1">
              <w:rPr>
                <w:rFonts w:ascii="Times New Roman" w:hAnsi="Times New Roman" w:cs="Times New Roman"/>
                <w:sz w:val="24"/>
                <w:szCs w:val="24"/>
              </w:rPr>
              <w:t>отсутствие критериев, указанных в пунктах 1 и 2 настоящего приложения</w:t>
            </w:r>
          </w:p>
        </w:tc>
      </w:tr>
    </w:tbl>
    <w:p w:rsidR="00211B48" w:rsidRDefault="00211B48" w:rsidP="006B16B4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2FC5" w:rsidRDefault="000D5139" w:rsidP="006B16B4">
      <w:pPr>
        <w:widowControl w:val="0"/>
        <w:shd w:val="clear" w:color="auto" w:fill="FFFFFF"/>
        <w:spacing w:after="0" w:line="240" w:lineRule="auto"/>
        <w:ind w:firstLine="7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осуществлении в отчетном периоде регионального государственного контроля (надзора) случаев причинения вреда (ущерба) охраняемым законом ценностям, не выявлено. </w:t>
      </w:r>
    </w:p>
    <w:p w:rsidR="001F2A99" w:rsidRPr="00694CFC" w:rsidRDefault="001F2A99" w:rsidP="001F2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CFC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2B4C80" w:rsidRPr="00694CFC">
        <w:rPr>
          <w:rFonts w:ascii="Times New Roman" w:hAnsi="Times New Roman" w:cs="Times New Roman"/>
          <w:sz w:val="28"/>
          <w:szCs w:val="28"/>
        </w:rPr>
        <w:t>необходимо</w:t>
      </w:r>
      <w:r w:rsidRPr="00694CFC">
        <w:rPr>
          <w:rFonts w:ascii="Times New Roman" w:hAnsi="Times New Roman" w:cs="Times New Roman"/>
          <w:sz w:val="28"/>
          <w:szCs w:val="28"/>
        </w:rPr>
        <w:t xml:space="preserve"> отметить</w:t>
      </w:r>
      <w:r w:rsidR="002B4C80" w:rsidRPr="00694CFC">
        <w:rPr>
          <w:rFonts w:ascii="Times New Roman" w:hAnsi="Times New Roman" w:cs="Times New Roman"/>
          <w:sz w:val="28"/>
          <w:szCs w:val="28"/>
        </w:rPr>
        <w:t>, что</w:t>
      </w:r>
      <w:r w:rsidRPr="00694CFC">
        <w:rPr>
          <w:rFonts w:ascii="Times New Roman" w:hAnsi="Times New Roman" w:cs="Times New Roman"/>
          <w:sz w:val="28"/>
          <w:szCs w:val="28"/>
        </w:rPr>
        <w:t xml:space="preserve"> наиболее вероятны</w:t>
      </w:r>
      <w:r w:rsidR="003C15EC" w:rsidRPr="00694CFC">
        <w:rPr>
          <w:rFonts w:ascii="Times New Roman" w:hAnsi="Times New Roman" w:cs="Times New Roman"/>
          <w:sz w:val="28"/>
          <w:szCs w:val="28"/>
        </w:rPr>
        <w:t>ми</w:t>
      </w:r>
      <w:r w:rsidRPr="00694CFC">
        <w:rPr>
          <w:rFonts w:ascii="Times New Roman" w:hAnsi="Times New Roman" w:cs="Times New Roman"/>
          <w:sz w:val="28"/>
          <w:szCs w:val="28"/>
        </w:rPr>
        <w:t xml:space="preserve"> </w:t>
      </w:r>
      <w:r w:rsidR="00694CFC" w:rsidRPr="00694CFC">
        <w:rPr>
          <w:rFonts w:ascii="Times New Roman" w:hAnsi="Times New Roman" w:cs="Times New Roman"/>
          <w:sz w:val="28"/>
          <w:szCs w:val="28"/>
        </w:rPr>
        <w:t>факторами</w:t>
      </w:r>
      <w:r w:rsidRPr="00694CFC">
        <w:rPr>
          <w:rFonts w:ascii="Times New Roman" w:hAnsi="Times New Roman" w:cs="Times New Roman"/>
          <w:sz w:val="28"/>
          <w:szCs w:val="28"/>
        </w:rPr>
        <w:t xml:space="preserve"> </w:t>
      </w:r>
      <w:r w:rsidR="003C15EC" w:rsidRPr="00694CFC">
        <w:rPr>
          <w:rFonts w:ascii="Times New Roman" w:hAnsi="Times New Roman" w:cs="Times New Roman"/>
          <w:sz w:val="28"/>
          <w:szCs w:val="28"/>
        </w:rPr>
        <w:t>риска</w:t>
      </w:r>
      <w:r w:rsidR="00694CFC" w:rsidRPr="00694CFC">
        <w:rPr>
          <w:rFonts w:ascii="Times New Roman" w:hAnsi="Times New Roman" w:cs="Times New Roman"/>
          <w:sz w:val="28"/>
          <w:szCs w:val="28"/>
        </w:rPr>
        <w:t xml:space="preserve"> причинения вреда (ущерба) охраняемым законом ценностям являются</w:t>
      </w:r>
      <w:r w:rsidRPr="00694CFC">
        <w:rPr>
          <w:rFonts w:ascii="Times New Roman" w:hAnsi="Times New Roman" w:cs="Times New Roman"/>
          <w:sz w:val="28"/>
          <w:szCs w:val="28"/>
        </w:rPr>
        <w:t>:</w:t>
      </w:r>
    </w:p>
    <w:p w:rsidR="001F2A99" w:rsidRPr="00694CFC" w:rsidRDefault="001F2A99" w:rsidP="001F2A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CFC">
        <w:rPr>
          <w:rFonts w:ascii="Times New Roman" w:hAnsi="Times New Roman" w:cs="Times New Roman"/>
          <w:sz w:val="28"/>
          <w:szCs w:val="28"/>
        </w:rPr>
        <w:t>н</w:t>
      </w:r>
      <w:r w:rsidR="00694CFC" w:rsidRPr="00694CFC">
        <w:rPr>
          <w:rFonts w:ascii="Times New Roman" w:hAnsi="Times New Roman" w:cs="Times New Roman"/>
          <w:sz w:val="28"/>
          <w:szCs w:val="28"/>
        </w:rPr>
        <w:t>едостаточная</w:t>
      </w:r>
      <w:r w:rsidRPr="00694CFC">
        <w:rPr>
          <w:rFonts w:ascii="Times New Roman" w:hAnsi="Times New Roman" w:cs="Times New Roman"/>
          <w:sz w:val="28"/>
          <w:szCs w:val="28"/>
        </w:rPr>
        <w:t xml:space="preserve"> </w:t>
      </w:r>
      <w:r w:rsidR="00743DFB">
        <w:rPr>
          <w:rFonts w:ascii="Times New Roman" w:hAnsi="Times New Roman" w:cs="Times New Roman"/>
          <w:sz w:val="28"/>
          <w:szCs w:val="28"/>
        </w:rPr>
        <w:t>осведомленность</w:t>
      </w:r>
      <w:r w:rsidRPr="00694CFC">
        <w:rPr>
          <w:rFonts w:ascii="Times New Roman" w:hAnsi="Times New Roman" w:cs="Times New Roman"/>
          <w:sz w:val="28"/>
          <w:szCs w:val="28"/>
        </w:rPr>
        <w:t xml:space="preserve"> подконтрольных субъектов </w:t>
      </w:r>
      <w:r w:rsidR="001415A1">
        <w:rPr>
          <w:rFonts w:ascii="Times New Roman" w:hAnsi="Times New Roman" w:cs="Times New Roman"/>
          <w:sz w:val="28"/>
          <w:szCs w:val="28"/>
        </w:rPr>
        <w:br/>
      </w:r>
      <w:r w:rsidRPr="00694CFC">
        <w:rPr>
          <w:rFonts w:ascii="Times New Roman" w:hAnsi="Times New Roman" w:cs="Times New Roman"/>
          <w:sz w:val="28"/>
          <w:szCs w:val="28"/>
        </w:rPr>
        <w:t>об обязательных требованиях</w:t>
      </w:r>
      <w:r w:rsidR="00694CFC" w:rsidRPr="00694CFC">
        <w:rPr>
          <w:rFonts w:ascii="Times New Roman" w:hAnsi="Times New Roman" w:cs="Times New Roman"/>
          <w:sz w:val="28"/>
          <w:szCs w:val="28"/>
        </w:rPr>
        <w:t>;</w:t>
      </w:r>
      <w:r w:rsidRPr="00694C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A99" w:rsidRPr="00694CFC" w:rsidRDefault="001F2A99" w:rsidP="001F2A9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CFC">
        <w:rPr>
          <w:rFonts w:ascii="Times New Roman" w:hAnsi="Times New Roman" w:cs="Times New Roman"/>
          <w:sz w:val="28"/>
          <w:szCs w:val="28"/>
        </w:rPr>
        <w:t xml:space="preserve">неправильное </w:t>
      </w:r>
      <w:r w:rsidR="00694CFC" w:rsidRPr="00694CFC">
        <w:rPr>
          <w:rFonts w:ascii="Times New Roman" w:hAnsi="Times New Roman" w:cs="Times New Roman"/>
          <w:sz w:val="28"/>
          <w:szCs w:val="28"/>
        </w:rPr>
        <w:t>толкование</w:t>
      </w:r>
      <w:r w:rsidRPr="00694CFC">
        <w:rPr>
          <w:rFonts w:ascii="Times New Roman" w:hAnsi="Times New Roman" w:cs="Times New Roman"/>
          <w:sz w:val="28"/>
          <w:szCs w:val="28"/>
        </w:rPr>
        <w:t xml:space="preserve"> и применение </w:t>
      </w:r>
      <w:r w:rsidR="00694CFC" w:rsidRPr="00694CFC">
        <w:rPr>
          <w:rFonts w:ascii="Times New Roman" w:hAnsi="Times New Roman" w:cs="Times New Roman"/>
          <w:sz w:val="28"/>
          <w:szCs w:val="28"/>
        </w:rPr>
        <w:t xml:space="preserve">подконтрольными субъектами </w:t>
      </w:r>
      <w:r w:rsidRPr="00694CFC">
        <w:rPr>
          <w:rFonts w:ascii="Times New Roman" w:hAnsi="Times New Roman" w:cs="Times New Roman"/>
          <w:sz w:val="28"/>
          <w:szCs w:val="28"/>
        </w:rPr>
        <w:t>требований законодательства;</w:t>
      </w:r>
    </w:p>
    <w:p w:rsidR="001F2A99" w:rsidRPr="00694CFC" w:rsidRDefault="001F2A99" w:rsidP="001F2A9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CFC">
        <w:rPr>
          <w:rFonts w:ascii="Times New Roman" w:hAnsi="Times New Roman" w:cs="Times New Roman"/>
          <w:sz w:val="28"/>
          <w:szCs w:val="28"/>
        </w:rPr>
        <w:t>нежелание обращаться в министерство за разъяснениями по вопросам социального обслуживания и обеспечения доступности для инвалидов объектов социальной, инженерной и транспортной инфраструктур.</w:t>
      </w:r>
    </w:p>
    <w:p w:rsidR="001F2A99" w:rsidRPr="006B062D" w:rsidRDefault="00694CFC" w:rsidP="001F2A9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CFC">
        <w:rPr>
          <w:rFonts w:ascii="Times New Roman" w:hAnsi="Times New Roman" w:cs="Times New Roman"/>
          <w:sz w:val="28"/>
          <w:szCs w:val="28"/>
        </w:rPr>
        <w:t>У</w:t>
      </w:r>
      <w:r w:rsidR="001F2A99" w:rsidRPr="00694CFC">
        <w:rPr>
          <w:rFonts w:ascii="Times New Roman" w:hAnsi="Times New Roman" w:cs="Times New Roman"/>
          <w:sz w:val="28"/>
          <w:szCs w:val="28"/>
        </w:rPr>
        <w:t>стран</w:t>
      </w:r>
      <w:r w:rsidRPr="00694CFC">
        <w:rPr>
          <w:rFonts w:ascii="Times New Roman" w:hAnsi="Times New Roman" w:cs="Times New Roman"/>
          <w:sz w:val="28"/>
          <w:szCs w:val="28"/>
        </w:rPr>
        <w:t>я</w:t>
      </w:r>
      <w:r w:rsidR="001F2A99" w:rsidRPr="00694CFC">
        <w:rPr>
          <w:rFonts w:ascii="Times New Roman" w:hAnsi="Times New Roman" w:cs="Times New Roman"/>
          <w:sz w:val="28"/>
          <w:szCs w:val="28"/>
        </w:rPr>
        <w:t xml:space="preserve">ть указанные </w:t>
      </w:r>
      <w:r w:rsidRPr="00694CFC">
        <w:rPr>
          <w:rFonts w:ascii="Times New Roman" w:hAnsi="Times New Roman" w:cs="Times New Roman"/>
          <w:sz w:val="28"/>
          <w:szCs w:val="28"/>
        </w:rPr>
        <w:t>факторы</w:t>
      </w:r>
      <w:r w:rsidR="001F2A99" w:rsidRPr="00694CFC">
        <w:rPr>
          <w:rFonts w:ascii="Times New Roman" w:hAnsi="Times New Roman" w:cs="Times New Roman"/>
          <w:sz w:val="28"/>
          <w:szCs w:val="28"/>
        </w:rPr>
        <w:t xml:space="preserve"> </w:t>
      </w:r>
      <w:r w:rsidRPr="00694CFC">
        <w:rPr>
          <w:rFonts w:ascii="Times New Roman" w:hAnsi="Times New Roman" w:cs="Times New Roman"/>
          <w:sz w:val="28"/>
          <w:szCs w:val="28"/>
        </w:rPr>
        <w:t>необходимо</w:t>
      </w:r>
      <w:r w:rsidR="001F2A99" w:rsidRPr="00694CFC">
        <w:rPr>
          <w:rFonts w:ascii="Times New Roman" w:hAnsi="Times New Roman" w:cs="Times New Roman"/>
          <w:sz w:val="28"/>
          <w:szCs w:val="28"/>
        </w:rPr>
        <w:t xml:space="preserve"> путем </w:t>
      </w:r>
      <w:r w:rsidRPr="00694CFC">
        <w:rPr>
          <w:rFonts w:ascii="Times New Roman" w:hAnsi="Times New Roman" w:cs="Times New Roman"/>
          <w:sz w:val="28"/>
          <w:szCs w:val="28"/>
        </w:rPr>
        <w:t>усиления</w:t>
      </w:r>
      <w:r w:rsidR="001F2A99" w:rsidRPr="00694CFC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</w:t>
      </w:r>
      <w:r w:rsidRPr="00694CFC">
        <w:rPr>
          <w:rFonts w:ascii="Times New Roman" w:hAnsi="Times New Roman" w:cs="Times New Roman"/>
          <w:sz w:val="28"/>
          <w:szCs w:val="28"/>
        </w:rPr>
        <w:t>.</w:t>
      </w:r>
    </w:p>
    <w:p w:rsidR="00DD301F" w:rsidRPr="00ED1142" w:rsidRDefault="00DD301F" w:rsidP="007117F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223C" w:rsidRDefault="00115C5F" w:rsidP="00FF415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14223C" w:rsidRPr="0014223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14223C" w:rsidRPr="00142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 Аналитическое обобщение вопросов организации </w:t>
      </w:r>
      <w:r w:rsidR="0014223C" w:rsidRPr="00142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осуществления государственного контроля</w:t>
      </w:r>
      <w:r w:rsidR="007B224F" w:rsidRPr="007B2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7B2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надзора)</w:t>
      </w:r>
    </w:p>
    <w:p w:rsidR="003B2A3F" w:rsidRPr="0014223C" w:rsidRDefault="003B2A3F" w:rsidP="00FF415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8F1" w:rsidRPr="004C0AE6" w:rsidRDefault="006478F1" w:rsidP="004D1B60">
      <w:pPr>
        <w:pStyle w:val="a9"/>
        <w:ind w:left="0" w:firstLine="709"/>
      </w:pPr>
      <w:r w:rsidRPr="004C0AE6">
        <w:t>В 202</w:t>
      </w:r>
      <w:r w:rsidR="001415A1" w:rsidRPr="004C0AE6">
        <w:t>3</w:t>
      </w:r>
      <w:r w:rsidRPr="004C0AE6">
        <w:t xml:space="preserve"> году деятельност</w:t>
      </w:r>
      <w:r w:rsidR="004D1B60" w:rsidRPr="004C0AE6">
        <w:t>ь</w:t>
      </w:r>
      <w:r w:rsidRPr="004C0AE6">
        <w:t xml:space="preserve"> </w:t>
      </w:r>
      <w:r w:rsidR="004D1B60" w:rsidRPr="004C0AE6">
        <w:t>контрольных (надзорных) органов, направленная на предупреждение, выявление и пресечение нарушений обязательных требований</w:t>
      </w:r>
      <w:r w:rsidRPr="004C0AE6">
        <w:t xml:space="preserve"> </w:t>
      </w:r>
      <w:r w:rsidR="004D1B60" w:rsidRPr="004C0AE6">
        <w:t xml:space="preserve">осуществлялась </w:t>
      </w:r>
      <w:r w:rsidR="001C30F5" w:rsidRPr="004C0AE6">
        <w:t>в</w:t>
      </w:r>
      <w:r w:rsidR="004D1B60" w:rsidRPr="004C0AE6">
        <w:t xml:space="preserve"> </w:t>
      </w:r>
      <w:r w:rsidR="001C30F5" w:rsidRPr="004C0AE6">
        <w:t>соответствии с</w:t>
      </w:r>
      <w:r w:rsidR="004D1B60" w:rsidRPr="004C0AE6">
        <w:t xml:space="preserve"> принят</w:t>
      </w:r>
      <w:r w:rsidR="001C30F5" w:rsidRPr="004C0AE6">
        <w:t>ым</w:t>
      </w:r>
      <w:r w:rsidR="004D1B60" w:rsidRPr="004C0AE6">
        <w:t xml:space="preserve"> </w:t>
      </w:r>
      <w:r w:rsidRPr="004C0AE6">
        <w:t>Правительств</w:t>
      </w:r>
      <w:r w:rsidR="00AA558A" w:rsidRPr="004C0AE6">
        <w:t>ом</w:t>
      </w:r>
      <w:r w:rsidRPr="004C0AE6">
        <w:t xml:space="preserve"> Российской Федерации постановлени</w:t>
      </w:r>
      <w:r w:rsidR="001C30F5" w:rsidRPr="004C0AE6">
        <w:t>ем</w:t>
      </w:r>
      <w:r w:rsidRPr="004C0AE6">
        <w:t xml:space="preserve"> от 10 марта 2022 г. </w:t>
      </w:r>
      <w:r w:rsidR="00AA558A" w:rsidRPr="004C0AE6">
        <w:br/>
      </w:r>
      <w:r w:rsidRPr="004C0AE6">
        <w:t>№ 336</w:t>
      </w:r>
      <w:r w:rsidR="004D1B60" w:rsidRPr="004C0AE6">
        <w:t xml:space="preserve"> </w:t>
      </w:r>
      <w:r w:rsidRPr="004C0AE6">
        <w:t>«Об особенностях организации и осуществления государственного контроля (надзора), муниципального контроля», устанавливающего ограничения</w:t>
      </w:r>
      <w:r w:rsidR="004D1B60" w:rsidRPr="004C0AE6">
        <w:t xml:space="preserve"> </w:t>
      </w:r>
      <w:r w:rsidRPr="004C0AE6">
        <w:t xml:space="preserve">на проведение контрольных (надзорных) мероприятий. </w:t>
      </w:r>
    </w:p>
    <w:p w:rsidR="001C30F5" w:rsidRPr="004C0AE6" w:rsidRDefault="001C30F5" w:rsidP="00622FCB">
      <w:pPr>
        <w:pStyle w:val="a9"/>
        <w:ind w:left="0" w:firstLine="709"/>
      </w:pPr>
      <w:r w:rsidRPr="004C0AE6">
        <w:t xml:space="preserve">Постановлением Правительства Российской Федерации от </w:t>
      </w:r>
      <w:r w:rsidR="001415A1" w:rsidRPr="004C0AE6">
        <w:t>14</w:t>
      </w:r>
      <w:r w:rsidRPr="004C0AE6">
        <w:t xml:space="preserve"> декабря 202</w:t>
      </w:r>
      <w:r w:rsidR="001415A1" w:rsidRPr="004C0AE6">
        <w:t>3</w:t>
      </w:r>
      <w:r w:rsidRPr="004C0AE6">
        <w:t xml:space="preserve"> г. № </w:t>
      </w:r>
      <w:r w:rsidR="001415A1" w:rsidRPr="004C0AE6">
        <w:t>2140</w:t>
      </w:r>
      <w:r w:rsidRPr="004C0AE6">
        <w:t xml:space="preserve"> «О внесении изменений в постановление Правительства Российской Федерации от 10 марта 2022 г. № 336 «Об особенностях организации и осуществления государственного контроля (надзора), муниципального контроля» мораторий на проведение контрольных (надзорных) мероприятий продлен</w:t>
      </w:r>
      <w:r w:rsidR="00952C18" w:rsidRPr="004C0AE6">
        <w:t xml:space="preserve"> до конца 202</w:t>
      </w:r>
      <w:r w:rsidR="001415A1" w:rsidRPr="004C0AE6">
        <w:t>4</w:t>
      </w:r>
      <w:r w:rsidR="00952C18" w:rsidRPr="004C0AE6">
        <w:t xml:space="preserve"> года.</w:t>
      </w:r>
      <w:r w:rsidR="00622FCB" w:rsidRPr="004C0AE6">
        <w:t xml:space="preserve">    </w:t>
      </w:r>
    </w:p>
    <w:p w:rsidR="007D1F01" w:rsidRPr="004C0AE6" w:rsidRDefault="001C30F5" w:rsidP="00FF4153">
      <w:pPr>
        <w:pStyle w:val="a9"/>
        <w:ind w:left="0" w:firstLine="709"/>
      </w:pPr>
      <w:r w:rsidRPr="004C0AE6">
        <w:t>Учитывая данное обстоятельство</w:t>
      </w:r>
      <w:r w:rsidR="00AA558A" w:rsidRPr="004C0AE6">
        <w:t>, в настоящее время г</w:t>
      </w:r>
      <w:r w:rsidR="007D1F01" w:rsidRPr="004C0AE6">
        <w:t>лавной задачей при осуществлении регионального государственного контроля в сфере социального обслуживания граждан яв</w:t>
      </w:r>
      <w:r w:rsidR="00AA558A" w:rsidRPr="004C0AE6">
        <w:t>ляется</w:t>
      </w:r>
      <w:r w:rsidR="007D1F01" w:rsidRPr="004C0AE6">
        <w:t xml:space="preserve"> переориентация контрольной деятельности на усиление профилактической работы в отношении всех объектов контроля, обеспечивая </w:t>
      </w:r>
      <w:r w:rsidR="00AA558A" w:rsidRPr="004C0AE6">
        <w:t xml:space="preserve">тем самым ее </w:t>
      </w:r>
      <w:r w:rsidR="007D1F01" w:rsidRPr="004C0AE6">
        <w:t>приоритет</w:t>
      </w:r>
      <w:r w:rsidR="00AA558A" w:rsidRPr="004C0AE6">
        <w:t>.</w:t>
      </w:r>
      <w:r w:rsidR="007D1F01" w:rsidRPr="004C0AE6">
        <w:t xml:space="preserve"> </w:t>
      </w:r>
      <w:r w:rsidR="00AA558A" w:rsidRPr="004C0AE6">
        <w:t xml:space="preserve">  </w:t>
      </w:r>
      <w:r w:rsidR="007D1F01" w:rsidRPr="004C0AE6">
        <w:t xml:space="preserve"> </w:t>
      </w:r>
    </w:p>
    <w:p w:rsidR="0014223C" w:rsidRPr="004C0AE6" w:rsidRDefault="0014223C" w:rsidP="00074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Профилактические мероприятия </w:t>
      </w:r>
      <w:r w:rsidR="007D1F01" w:rsidRPr="004C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</w:t>
      </w:r>
      <w:r w:rsidR="001415A1" w:rsidRPr="004C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D1F01" w:rsidRPr="004C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</w:t>
      </w:r>
      <w:r w:rsidRPr="004C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осуществлялись</w:t>
      </w:r>
      <w:r w:rsidR="000741F8" w:rsidRPr="004C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министерством </w:t>
      </w:r>
      <w:r w:rsidRPr="004C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Программой</w:t>
      </w:r>
      <w:r w:rsidR="00EE6FA1" w:rsidRPr="004C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 </w:t>
      </w:r>
      <w:r w:rsidR="00EE6FA1" w:rsidRPr="004C0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рисков причинения вреда (ущерба) охраняемым законом ценностям при осуществлении регионального государственного контроля (надзора) </w:t>
      </w:r>
      <w:r w:rsidR="007D1F01" w:rsidRPr="004C0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сфере социального обслуживания</w:t>
      </w:r>
      <w:r w:rsidR="00D021C1" w:rsidRPr="004C0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утвержденной распоряжением министерства</w:t>
      </w:r>
      <w:r w:rsidR="000741F8" w:rsidRPr="004C0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021C1" w:rsidRPr="004C0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EE6FA1" w:rsidRPr="004C0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от </w:t>
      </w:r>
      <w:r w:rsidR="001415A1" w:rsidRPr="004C0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4C0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 202</w:t>
      </w:r>
      <w:r w:rsidR="001415A1" w:rsidRPr="004C0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4C0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F55CCA" w:rsidRPr="004C0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EE6FA1" w:rsidRPr="004C0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1415A1" w:rsidRPr="004C0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617</w:t>
      </w:r>
      <w:r w:rsidRPr="004C0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-р (далее – Программа профилактики </w:t>
      </w:r>
      <w:r w:rsidR="001415A1" w:rsidRPr="004C0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4C0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</w:t>
      </w:r>
      <w:r w:rsidR="001415A1" w:rsidRPr="004C0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4C0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год)</w:t>
      </w:r>
      <w:r w:rsidRPr="004C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4223C" w:rsidRPr="004C0AE6" w:rsidRDefault="0014223C" w:rsidP="00142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B2A3F" w:rsidRPr="004C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отчетном периоде</w:t>
      </w:r>
      <w:r w:rsidRPr="004C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министерством реализованы следующие профилактические мероприятия:</w:t>
      </w:r>
    </w:p>
    <w:p w:rsidR="0014223C" w:rsidRPr="004C0AE6" w:rsidRDefault="0014223C" w:rsidP="0014223C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4C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Информирование, в том числе:</w:t>
      </w:r>
    </w:p>
    <w:p w:rsidR="00A9430B" w:rsidRPr="004C0AE6" w:rsidRDefault="0014223C" w:rsidP="00A94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4C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размещение нормативных правовых актов в сфере государственного контроля, аналитических отчетов, методических и информационных материалов для контролируемых лиц по добросовестному исполнению обязательных требований, руководство по соблюдению обязательных требований на официальном сайте Правительства Архангельской области </w:t>
      </w:r>
      <w:r w:rsidRPr="004C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информационно-коммуникационной сети «Интернет» в разделе «Государственный контроль (надзор)»;</w:t>
      </w:r>
    </w:p>
    <w:p w:rsidR="00A9430B" w:rsidRPr="004C0AE6" w:rsidRDefault="00A9430B" w:rsidP="004C0AE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для повышения уровня информированности подконтрольных объектов информация системно актуализировалась на интерактивном портале министерства в информационно-телеко</w:t>
      </w:r>
      <w:r w:rsidR="007D1F01" w:rsidRPr="004C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ммуникационной сети «Интернет» </w:t>
      </w:r>
      <w:r w:rsidRPr="004C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подразделе «</w:t>
      </w:r>
      <w:r w:rsidR="007D1F01" w:rsidRPr="004C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нарушений обязательных требований</w:t>
      </w:r>
      <w:r w:rsidRPr="004C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14223C" w:rsidRPr="004C0AE6" w:rsidRDefault="0014223C" w:rsidP="0014223C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4C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Обобщение правоприменительной практики.</w:t>
      </w:r>
    </w:p>
    <w:p w:rsidR="0014223C" w:rsidRPr="004C0AE6" w:rsidRDefault="0014223C" w:rsidP="007D1F0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Подготовлено и утверждено обобщение практики по осуществлению </w:t>
      </w:r>
      <w:r w:rsidR="007D1F01" w:rsidRPr="004C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регионального </w:t>
      </w:r>
      <w:r w:rsidRPr="004C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</w:t>
      </w:r>
      <w:r w:rsidR="007D1F01" w:rsidRPr="004C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(надзора)</w:t>
      </w:r>
      <w:r w:rsidRPr="004C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="00E57E95" w:rsidRPr="004C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2022 </w:t>
      </w:r>
      <w:r w:rsidRPr="004C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год, проведен анализ мероприятий по контролю без взаимодействия и профилактических мероприятий, примененных мер ответственности</w:t>
      </w:r>
      <w:r w:rsidR="007D1F01" w:rsidRPr="004C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данных за предыдущие годы.</w:t>
      </w:r>
    </w:p>
    <w:p w:rsidR="0014223C" w:rsidRPr="004C0AE6" w:rsidRDefault="003B2A3F" w:rsidP="0014223C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4223C" w:rsidRPr="004C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4223C" w:rsidRPr="004C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Консультирование.</w:t>
      </w:r>
    </w:p>
    <w:p w:rsidR="004C0AE6" w:rsidRDefault="0014223C" w:rsidP="00493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FF5110" w:rsidRPr="004C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отчетном периоде</w:t>
      </w:r>
      <w:r w:rsidR="00741879" w:rsidRPr="004C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4D3F" w:rsidRPr="004C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267D3" w:rsidRPr="004C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онсульт</w:t>
      </w:r>
      <w:r w:rsidR="003B2A3F" w:rsidRPr="004C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ирование</w:t>
      </w:r>
      <w:r w:rsidR="00FF5110" w:rsidRPr="004C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</w:t>
      </w:r>
      <w:r w:rsidR="004939D7" w:rsidRPr="004C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отдельных положений законодательства Российской Федерации о государственном контроле (надзоре), применяемых министерством по данному виду контроля, не осуществлялось, в связи с отсутствием соответствующих изменений. </w:t>
      </w:r>
    </w:p>
    <w:p w:rsidR="00E06E7B" w:rsidRDefault="00E06E7B" w:rsidP="00493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Профилактические мероприятия, запланированные на 2023 год, министерством проведены.</w:t>
      </w:r>
    </w:p>
    <w:p w:rsidR="00FF5110" w:rsidRPr="004C0AE6" w:rsidRDefault="004C0AE6" w:rsidP="00493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Письменного консультирования </w:t>
      </w:r>
      <w:r w:rsidR="00E0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</w:t>
      </w:r>
      <w:r w:rsidRPr="004C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</w:t>
      </w:r>
      <w:r w:rsidR="00E0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C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законодательства Российской федерации </w:t>
      </w:r>
      <w:r w:rsidR="00E0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государственном контроле (надзоре)</w:t>
      </w:r>
      <w:r w:rsidR="00E06E7B" w:rsidRPr="00E0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осуществлялось.</w:t>
      </w:r>
      <w:r w:rsidR="004939D7" w:rsidRPr="004C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5110" w:rsidRPr="004C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67D3" w:rsidRPr="004C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D5047" w:rsidRDefault="00A67021" w:rsidP="00F94095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AE6">
        <w:rPr>
          <w:rFonts w:ascii="Times New Roman" w:hAnsi="Times New Roman" w:cs="Times New Roman"/>
          <w:sz w:val="28"/>
          <w:szCs w:val="28"/>
        </w:rPr>
        <w:t xml:space="preserve">Судебная практика, практика прокурорского реагирования, правоприменительная практика федеральных органов исполнительной власти в части толкования законодательства Российской Федерации </w:t>
      </w:r>
      <w:r w:rsidRPr="004C0AE6">
        <w:rPr>
          <w:rFonts w:ascii="Times New Roman" w:hAnsi="Times New Roman" w:cs="Times New Roman"/>
          <w:sz w:val="28"/>
          <w:szCs w:val="28"/>
        </w:rPr>
        <w:br/>
        <w:t>о государственном контроле (надзоре) единообраз</w:t>
      </w:r>
      <w:r w:rsidR="007C4360" w:rsidRPr="004C0AE6">
        <w:rPr>
          <w:rFonts w:ascii="Times New Roman" w:hAnsi="Times New Roman" w:cs="Times New Roman"/>
          <w:sz w:val="28"/>
          <w:szCs w:val="28"/>
        </w:rPr>
        <w:t>на</w:t>
      </w:r>
      <w:r w:rsidRPr="004C0A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9D7" w:rsidRDefault="000C3F1A" w:rsidP="00332FE9">
      <w:pPr>
        <w:widowControl w:val="0"/>
        <w:spacing w:after="0" w:line="240" w:lineRule="auto"/>
        <w:ind w:firstLine="76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</w:p>
    <w:p w:rsidR="00DA1456" w:rsidRPr="00DA1456" w:rsidRDefault="007B224F" w:rsidP="00E4003A">
      <w:pPr>
        <w:widowControl w:val="0"/>
        <w:spacing w:after="0" w:line="240" w:lineRule="auto"/>
        <w:ind w:firstLine="7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V</w:t>
      </w:r>
      <w:r w:rsidR="00DA1456" w:rsidRPr="00DA145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DA1456" w:rsidRPr="00DA1456">
        <w:rPr>
          <w:rFonts w:ascii="Times New Roman" w:eastAsia="Calibri" w:hAnsi="Times New Roman" w:cs="Times New Roman"/>
          <w:b/>
          <w:sz w:val="28"/>
          <w:szCs w:val="28"/>
        </w:rPr>
        <w:tab/>
        <w:t>Выводы и предложения</w:t>
      </w:r>
    </w:p>
    <w:p w:rsidR="00DA1456" w:rsidRPr="00DA1456" w:rsidRDefault="00DA1456" w:rsidP="00DA1456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2387" w:rsidRDefault="00E474C9" w:rsidP="004C5BFD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Предложения о необходимости внесения изменений в нормативные правовые акты, устанавливающие обязательные требования, составляющие предмет государственного контроля (надзора) отсутствуют.</w:t>
      </w:r>
    </w:p>
    <w:p w:rsidR="00E474C9" w:rsidRDefault="00E474C9" w:rsidP="004C5BFD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Предложения о необходимости изменения подходов к применению обязательных требований, составляющих предмет государственного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контроля (надзора) отсутствуют.</w:t>
      </w:r>
    </w:p>
    <w:p w:rsidR="00E474C9" w:rsidRDefault="00E474C9" w:rsidP="004C5BFD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Предложения о способах минимизации вреда (ущерба) охраняемым законом ценностях отсутствуют.</w:t>
      </w:r>
    </w:p>
    <w:p w:rsidR="00E474C9" w:rsidRDefault="00E474C9" w:rsidP="004C5BFD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Предложения о необходимости внесения изменений </w:t>
      </w:r>
      <w:r w:rsidR="00DB4107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в законодательство Российской Федерации о государственном контроле (надзоре) отсутствуют.</w:t>
      </w:r>
    </w:p>
    <w:p w:rsidR="00C57AFD" w:rsidRPr="00DA1456" w:rsidRDefault="00E24A65" w:rsidP="004C5BFD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Региональный государственный контроль</w:t>
      </w:r>
      <w:r w:rsidR="00A020D9">
        <w:rPr>
          <w:rFonts w:ascii="Times New Roman" w:eastAsia="Calibri" w:hAnsi="Times New Roman" w:cs="Times New Roman"/>
          <w:sz w:val="28"/>
          <w:szCs w:val="28"/>
        </w:rPr>
        <w:t xml:space="preserve"> (надзор)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сфере социального обслуживания граждан осуществляется на основании соблюдения поставщиками социальных услуг из числа негосударственных (коммерческих и некоммерческих) организаций социального обслуживания </w:t>
      </w:r>
      <w:r w:rsidR="00DB4107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и индивидуальных предпринимателей, осуществляющих социальное обслуживание, требований Федерального закона «Об основах социального обслуживания граждан в Российской Федерации», других федеральных законов и иных нормативных правовых актов, регулирующих правоотношения в сфере социального обслуживания</w:t>
      </w:r>
      <w:r w:rsidR="00F21D0B">
        <w:rPr>
          <w:rFonts w:ascii="Times New Roman" w:eastAsia="Calibri" w:hAnsi="Times New Roman" w:cs="Times New Roman"/>
          <w:sz w:val="28"/>
          <w:szCs w:val="28"/>
        </w:rPr>
        <w:t xml:space="preserve"> (далее – обязательные требования)</w:t>
      </w:r>
      <w:r w:rsidR="00A7015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A7015C" w:rsidRDefault="00A7015C" w:rsidP="00E4003A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Перечень нормативных правовых актов, содержащих обязательные требования при осуществлении деятельности по </w:t>
      </w:r>
      <w:r w:rsidR="00A020D9">
        <w:rPr>
          <w:rFonts w:ascii="Times New Roman" w:eastAsia="Calibri" w:hAnsi="Times New Roman" w:cs="Times New Roman"/>
          <w:sz w:val="28"/>
          <w:szCs w:val="28"/>
        </w:rPr>
        <w:t xml:space="preserve">предоставлению социальных услуг, является достаточным и адекватным для регулирования порядка организации и осуществления государственного контроля (надзора). </w:t>
      </w:r>
    </w:p>
    <w:p w:rsidR="00DB4107" w:rsidRPr="00DA1456" w:rsidRDefault="0076257E" w:rsidP="00DB4107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Учитывая продление моратория на проведение контрольных (надзорных) мероприятий на 20</w:t>
      </w:r>
      <w:r w:rsidR="00DB4107">
        <w:rPr>
          <w:rFonts w:ascii="Times New Roman" w:eastAsia="Calibri" w:hAnsi="Times New Roman" w:cs="Times New Roman"/>
          <w:sz w:val="28"/>
          <w:szCs w:val="28"/>
        </w:rPr>
        <w:t>24 год, профилактическая работа</w:t>
      </w:r>
      <w:r w:rsidR="00DB4107" w:rsidRPr="00DA1456">
        <w:rPr>
          <w:rFonts w:ascii="Times New Roman" w:eastAsia="Calibri" w:hAnsi="Times New Roman" w:cs="Times New Roman"/>
          <w:sz w:val="28"/>
          <w:szCs w:val="28"/>
        </w:rPr>
        <w:t>, направленн</w:t>
      </w:r>
      <w:r w:rsidR="00DB4107">
        <w:rPr>
          <w:rFonts w:ascii="Times New Roman" w:eastAsia="Calibri" w:hAnsi="Times New Roman" w:cs="Times New Roman"/>
          <w:sz w:val="28"/>
          <w:szCs w:val="28"/>
        </w:rPr>
        <w:t>ая</w:t>
      </w:r>
      <w:r w:rsidR="00DB4107" w:rsidRPr="00DA1456">
        <w:rPr>
          <w:rFonts w:ascii="Times New Roman" w:eastAsia="Calibri" w:hAnsi="Times New Roman" w:cs="Times New Roman"/>
          <w:sz w:val="28"/>
          <w:szCs w:val="28"/>
        </w:rPr>
        <w:t xml:space="preserve"> на профилактику на</w:t>
      </w:r>
      <w:r w:rsidR="00DB4107">
        <w:rPr>
          <w:rFonts w:ascii="Times New Roman" w:eastAsia="Calibri" w:hAnsi="Times New Roman" w:cs="Times New Roman"/>
          <w:sz w:val="28"/>
          <w:szCs w:val="28"/>
        </w:rPr>
        <w:t xml:space="preserve">рушений обязательных требований, будет продолжена. </w:t>
      </w:r>
      <w:r w:rsidR="00DB4107" w:rsidRPr="00DB4107">
        <w:rPr>
          <w:rFonts w:ascii="Times New Roman" w:eastAsia="Calibri" w:hAnsi="Times New Roman" w:cs="Times New Roman"/>
          <w:sz w:val="28"/>
          <w:szCs w:val="28"/>
        </w:rPr>
        <w:t>В декабре 2023 года проект Программы профилактики рисков причинения вреда (ущерба) охраняемым законам ценностям при организации и осуществлении регионального государственного контроля на 2024 год (далее – Программа профилактики на 2024 год) прошел общественные обсуждения, по результатам к</w:t>
      </w:r>
      <w:r w:rsidR="00DB4107">
        <w:rPr>
          <w:rFonts w:ascii="Times New Roman" w:eastAsia="Calibri" w:hAnsi="Times New Roman" w:cs="Times New Roman"/>
          <w:sz w:val="28"/>
          <w:szCs w:val="28"/>
        </w:rPr>
        <w:t xml:space="preserve">оторых предложений и замечаний </w:t>
      </w:r>
      <w:r w:rsidR="00DB4107">
        <w:rPr>
          <w:rFonts w:ascii="Times New Roman" w:eastAsia="Calibri" w:hAnsi="Times New Roman" w:cs="Times New Roman"/>
          <w:sz w:val="28"/>
          <w:szCs w:val="28"/>
        </w:rPr>
        <w:br/>
      </w:r>
      <w:r w:rsidR="00DB4107" w:rsidRPr="00DB4107">
        <w:rPr>
          <w:rFonts w:ascii="Times New Roman" w:eastAsia="Calibri" w:hAnsi="Times New Roman" w:cs="Times New Roman"/>
          <w:sz w:val="28"/>
          <w:szCs w:val="28"/>
        </w:rPr>
        <w:t>в министерство не поступило. Программа профилактики на 2024 год утверждена распоряжением министерства от 19 декабря 2023 года № 909-р.</w:t>
      </w:r>
    </w:p>
    <w:p w:rsidR="003D7AC9" w:rsidRDefault="003D7AC9" w:rsidP="00DB4107">
      <w:pPr>
        <w:widowControl w:val="0"/>
        <w:spacing w:after="0" w:line="240" w:lineRule="auto"/>
        <w:ind w:firstLine="7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7542" w:rsidRPr="00490CF3" w:rsidRDefault="00DA1456" w:rsidP="00E4003A">
      <w:pPr>
        <w:widowControl w:val="0"/>
        <w:spacing w:after="0" w:line="240" w:lineRule="auto"/>
        <w:ind w:firstLine="7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6347"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040230" w:rsidRDefault="00A41B17" w:rsidP="00E4003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650DE" w:rsidRDefault="007650DE" w:rsidP="00E4003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50DE" w:rsidRDefault="007650DE" w:rsidP="00E4003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50DE" w:rsidRDefault="007650DE" w:rsidP="00E4003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50DE" w:rsidRDefault="007650DE" w:rsidP="00E4003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50DE" w:rsidRDefault="007650DE" w:rsidP="00E4003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50DE" w:rsidRDefault="007650DE" w:rsidP="00E4003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50DE" w:rsidRDefault="007650DE" w:rsidP="00E4003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50DE" w:rsidRDefault="007650DE" w:rsidP="00E4003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1387" w:rsidRDefault="008F1387" w:rsidP="00E4003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50DE" w:rsidRDefault="007650DE" w:rsidP="00E4003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50DE" w:rsidRDefault="007650DE" w:rsidP="00E4003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50DE" w:rsidRDefault="007650DE" w:rsidP="00E4003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50DE" w:rsidRDefault="007650DE" w:rsidP="00E4003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50DE" w:rsidRDefault="007650DE" w:rsidP="00E4003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50DE" w:rsidRDefault="007650DE" w:rsidP="00E4003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7650DE" w:rsidSect="0004268C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5CC" w:rsidRDefault="007565CC">
      <w:pPr>
        <w:spacing w:after="0" w:line="240" w:lineRule="auto"/>
      </w:pPr>
      <w:r>
        <w:separator/>
      </w:r>
    </w:p>
  </w:endnote>
  <w:endnote w:type="continuationSeparator" w:id="0">
    <w:p w:rsidR="007565CC" w:rsidRDefault="00756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5CC" w:rsidRDefault="007565CC">
      <w:pPr>
        <w:spacing w:after="0" w:line="240" w:lineRule="auto"/>
      </w:pPr>
      <w:r>
        <w:separator/>
      </w:r>
    </w:p>
  </w:footnote>
  <w:footnote w:type="continuationSeparator" w:id="0">
    <w:p w:rsidR="007565CC" w:rsidRDefault="00756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9845708"/>
      <w:docPartObj>
        <w:docPartGallery w:val="Page Numbers (Top of Page)"/>
        <w:docPartUnique/>
      </w:docPartObj>
    </w:sdtPr>
    <w:sdtEndPr/>
    <w:sdtContent>
      <w:p w:rsidR="007565CC" w:rsidRDefault="007565CC" w:rsidP="000402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68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5"/>
    <w:multiLevelType w:val="multilevel"/>
    <w:tmpl w:val="19D0B8D2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7"/>
    <w:multiLevelType w:val="multilevel"/>
    <w:tmpl w:val="00000006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9"/>
    <w:multiLevelType w:val="multilevel"/>
    <w:tmpl w:val="00000008"/>
    <w:lvl w:ilvl="0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6AC345F"/>
    <w:multiLevelType w:val="hybridMultilevel"/>
    <w:tmpl w:val="859884E6"/>
    <w:lvl w:ilvl="0" w:tplc="EF1483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4E4CA8"/>
    <w:multiLevelType w:val="hybridMultilevel"/>
    <w:tmpl w:val="F22067C8"/>
    <w:lvl w:ilvl="0" w:tplc="8040BB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16274D"/>
    <w:multiLevelType w:val="hybridMultilevel"/>
    <w:tmpl w:val="D416FA80"/>
    <w:lvl w:ilvl="0" w:tplc="3CE8EF3E">
      <w:start w:val="1"/>
      <w:numFmt w:val="decimal"/>
      <w:lvlText w:val="%1."/>
      <w:lvlJc w:val="left"/>
      <w:pPr>
        <w:ind w:left="63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3" w:hanging="360"/>
      </w:pPr>
    </w:lvl>
    <w:lvl w:ilvl="2" w:tplc="0419001B" w:tentative="1">
      <w:start w:val="1"/>
      <w:numFmt w:val="lowerRoman"/>
      <w:lvlText w:val="%3."/>
      <w:lvlJc w:val="right"/>
      <w:pPr>
        <w:ind w:left="7753" w:hanging="180"/>
      </w:pPr>
    </w:lvl>
    <w:lvl w:ilvl="3" w:tplc="0419000F" w:tentative="1">
      <w:start w:val="1"/>
      <w:numFmt w:val="decimal"/>
      <w:lvlText w:val="%4."/>
      <w:lvlJc w:val="left"/>
      <w:pPr>
        <w:ind w:left="8473" w:hanging="360"/>
      </w:pPr>
    </w:lvl>
    <w:lvl w:ilvl="4" w:tplc="04190019" w:tentative="1">
      <w:start w:val="1"/>
      <w:numFmt w:val="lowerLetter"/>
      <w:lvlText w:val="%5."/>
      <w:lvlJc w:val="left"/>
      <w:pPr>
        <w:ind w:left="9193" w:hanging="360"/>
      </w:pPr>
    </w:lvl>
    <w:lvl w:ilvl="5" w:tplc="0419001B" w:tentative="1">
      <w:start w:val="1"/>
      <w:numFmt w:val="lowerRoman"/>
      <w:lvlText w:val="%6."/>
      <w:lvlJc w:val="right"/>
      <w:pPr>
        <w:ind w:left="9913" w:hanging="180"/>
      </w:pPr>
    </w:lvl>
    <w:lvl w:ilvl="6" w:tplc="0419000F" w:tentative="1">
      <w:start w:val="1"/>
      <w:numFmt w:val="decimal"/>
      <w:lvlText w:val="%7."/>
      <w:lvlJc w:val="left"/>
      <w:pPr>
        <w:ind w:left="10633" w:hanging="360"/>
      </w:pPr>
    </w:lvl>
    <w:lvl w:ilvl="7" w:tplc="04190019" w:tentative="1">
      <w:start w:val="1"/>
      <w:numFmt w:val="lowerLetter"/>
      <w:lvlText w:val="%8."/>
      <w:lvlJc w:val="left"/>
      <w:pPr>
        <w:ind w:left="11353" w:hanging="360"/>
      </w:pPr>
    </w:lvl>
    <w:lvl w:ilvl="8" w:tplc="0419001B" w:tentative="1">
      <w:start w:val="1"/>
      <w:numFmt w:val="lowerRoman"/>
      <w:lvlText w:val="%9."/>
      <w:lvlJc w:val="right"/>
      <w:pPr>
        <w:ind w:left="12073" w:hanging="180"/>
      </w:pPr>
    </w:lvl>
  </w:abstractNum>
  <w:abstractNum w:abstractNumId="7">
    <w:nsid w:val="31A258EA"/>
    <w:multiLevelType w:val="hybridMultilevel"/>
    <w:tmpl w:val="15BC3D3E"/>
    <w:lvl w:ilvl="0" w:tplc="40D2171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343456C"/>
    <w:multiLevelType w:val="hybridMultilevel"/>
    <w:tmpl w:val="5C7A3C64"/>
    <w:lvl w:ilvl="0" w:tplc="B1A0FC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B51E8"/>
    <w:multiLevelType w:val="hybridMultilevel"/>
    <w:tmpl w:val="F6A8292E"/>
    <w:lvl w:ilvl="0" w:tplc="83C6E1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B40A1"/>
    <w:multiLevelType w:val="hybridMultilevel"/>
    <w:tmpl w:val="9AC2A2DC"/>
    <w:lvl w:ilvl="0" w:tplc="E0188960">
      <w:start w:val="1"/>
      <w:numFmt w:val="upperRoman"/>
      <w:lvlText w:val="%1."/>
      <w:lvlJc w:val="left"/>
      <w:pPr>
        <w:ind w:left="41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5" w:hanging="360"/>
      </w:pPr>
    </w:lvl>
    <w:lvl w:ilvl="2" w:tplc="0419001B" w:tentative="1">
      <w:start w:val="1"/>
      <w:numFmt w:val="lowerRoman"/>
      <w:lvlText w:val="%3."/>
      <w:lvlJc w:val="right"/>
      <w:pPr>
        <w:ind w:left="5205" w:hanging="180"/>
      </w:pPr>
    </w:lvl>
    <w:lvl w:ilvl="3" w:tplc="0419000F" w:tentative="1">
      <w:start w:val="1"/>
      <w:numFmt w:val="decimal"/>
      <w:lvlText w:val="%4."/>
      <w:lvlJc w:val="left"/>
      <w:pPr>
        <w:ind w:left="5925" w:hanging="360"/>
      </w:pPr>
    </w:lvl>
    <w:lvl w:ilvl="4" w:tplc="04190019" w:tentative="1">
      <w:start w:val="1"/>
      <w:numFmt w:val="lowerLetter"/>
      <w:lvlText w:val="%5."/>
      <w:lvlJc w:val="left"/>
      <w:pPr>
        <w:ind w:left="6645" w:hanging="360"/>
      </w:pPr>
    </w:lvl>
    <w:lvl w:ilvl="5" w:tplc="0419001B" w:tentative="1">
      <w:start w:val="1"/>
      <w:numFmt w:val="lowerRoman"/>
      <w:lvlText w:val="%6."/>
      <w:lvlJc w:val="right"/>
      <w:pPr>
        <w:ind w:left="7365" w:hanging="180"/>
      </w:pPr>
    </w:lvl>
    <w:lvl w:ilvl="6" w:tplc="0419000F" w:tentative="1">
      <w:start w:val="1"/>
      <w:numFmt w:val="decimal"/>
      <w:lvlText w:val="%7."/>
      <w:lvlJc w:val="left"/>
      <w:pPr>
        <w:ind w:left="8085" w:hanging="360"/>
      </w:pPr>
    </w:lvl>
    <w:lvl w:ilvl="7" w:tplc="04190019" w:tentative="1">
      <w:start w:val="1"/>
      <w:numFmt w:val="lowerLetter"/>
      <w:lvlText w:val="%8."/>
      <w:lvlJc w:val="left"/>
      <w:pPr>
        <w:ind w:left="8805" w:hanging="360"/>
      </w:pPr>
    </w:lvl>
    <w:lvl w:ilvl="8" w:tplc="041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11">
    <w:nsid w:val="55A97C49"/>
    <w:multiLevelType w:val="hybridMultilevel"/>
    <w:tmpl w:val="475ABC8A"/>
    <w:lvl w:ilvl="0" w:tplc="B1BC2810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7E06A9"/>
    <w:multiLevelType w:val="hybridMultilevel"/>
    <w:tmpl w:val="EDE2A49E"/>
    <w:lvl w:ilvl="0" w:tplc="1DDCE3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9C6751"/>
    <w:multiLevelType w:val="hybridMultilevel"/>
    <w:tmpl w:val="106E8AE8"/>
    <w:lvl w:ilvl="0" w:tplc="D78487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464E97"/>
    <w:multiLevelType w:val="hybridMultilevel"/>
    <w:tmpl w:val="9D6A7E02"/>
    <w:lvl w:ilvl="0" w:tplc="B31001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1"/>
  </w:num>
  <w:num w:numId="7">
    <w:abstractNumId w:val="14"/>
  </w:num>
  <w:num w:numId="8">
    <w:abstractNumId w:val="4"/>
  </w:num>
  <w:num w:numId="9">
    <w:abstractNumId w:val="5"/>
  </w:num>
  <w:num w:numId="10">
    <w:abstractNumId w:val="9"/>
  </w:num>
  <w:num w:numId="11">
    <w:abstractNumId w:val="7"/>
  </w:num>
  <w:num w:numId="12">
    <w:abstractNumId w:val="10"/>
  </w:num>
  <w:num w:numId="13">
    <w:abstractNumId w:val="8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32"/>
    <w:rsid w:val="0000017B"/>
    <w:rsid w:val="00000F4A"/>
    <w:rsid w:val="00007EB9"/>
    <w:rsid w:val="000222DB"/>
    <w:rsid w:val="00040230"/>
    <w:rsid w:val="0004268C"/>
    <w:rsid w:val="0005049C"/>
    <w:rsid w:val="00057280"/>
    <w:rsid w:val="0006067E"/>
    <w:rsid w:val="00072540"/>
    <w:rsid w:val="00073394"/>
    <w:rsid w:val="00073718"/>
    <w:rsid w:val="000741F8"/>
    <w:rsid w:val="00074502"/>
    <w:rsid w:val="00077345"/>
    <w:rsid w:val="00087542"/>
    <w:rsid w:val="00097A19"/>
    <w:rsid w:val="000A5B35"/>
    <w:rsid w:val="000C3F1A"/>
    <w:rsid w:val="000D023E"/>
    <w:rsid w:val="000D26ED"/>
    <w:rsid w:val="000D5139"/>
    <w:rsid w:val="000F2761"/>
    <w:rsid w:val="000F6E60"/>
    <w:rsid w:val="001006E7"/>
    <w:rsid w:val="00104DF3"/>
    <w:rsid w:val="00111BFD"/>
    <w:rsid w:val="00115C5F"/>
    <w:rsid w:val="00125062"/>
    <w:rsid w:val="001415A1"/>
    <w:rsid w:val="0014223C"/>
    <w:rsid w:val="00142BB0"/>
    <w:rsid w:val="0015050A"/>
    <w:rsid w:val="00171F2E"/>
    <w:rsid w:val="0019023F"/>
    <w:rsid w:val="00193221"/>
    <w:rsid w:val="001936D6"/>
    <w:rsid w:val="001A37A0"/>
    <w:rsid w:val="001A798A"/>
    <w:rsid w:val="001A7C7F"/>
    <w:rsid w:val="001B1C49"/>
    <w:rsid w:val="001B5DA9"/>
    <w:rsid w:val="001C0ACB"/>
    <w:rsid w:val="001C1062"/>
    <w:rsid w:val="001C30F5"/>
    <w:rsid w:val="001C4ABC"/>
    <w:rsid w:val="001D58DD"/>
    <w:rsid w:val="001D6A60"/>
    <w:rsid w:val="001E4F26"/>
    <w:rsid w:val="001E66A5"/>
    <w:rsid w:val="001F0E87"/>
    <w:rsid w:val="001F2A99"/>
    <w:rsid w:val="00202DD7"/>
    <w:rsid w:val="00203B41"/>
    <w:rsid w:val="00211B48"/>
    <w:rsid w:val="00213A41"/>
    <w:rsid w:val="00243C20"/>
    <w:rsid w:val="0024431F"/>
    <w:rsid w:val="00246347"/>
    <w:rsid w:val="00247F8C"/>
    <w:rsid w:val="0025162B"/>
    <w:rsid w:val="002640B6"/>
    <w:rsid w:val="0027168A"/>
    <w:rsid w:val="002860F2"/>
    <w:rsid w:val="00287B6E"/>
    <w:rsid w:val="002903AF"/>
    <w:rsid w:val="00292C04"/>
    <w:rsid w:val="002A0444"/>
    <w:rsid w:val="002A4FC9"/>
    <w:rsid w:val="002B4C80"/>
    <w:rsid w:val="002F4E69"/>
    <w:rsid w:val="003058E9"/>
    <w:rsid w:val="003063B9"/>
    <w:rsid w:val="003068CD"/>
    <w:rsid w:val="00320CAE"/>
    <w:rsid w:val="00321204"/>
    <w:rsid w:val="00330331"/>
    <w:rsid w:val="00332FE9"/>
    <w:rsid w:val="003350BE"/>
    <w:rsid w:val="00337753"/>
    <w:rsid w:val="00346B67"/>
    <w:rsid w:val="0038505B"/>
    <w:rsid w:val="00394859"/>
    <w:rsid w:val="00397508"/>
    <w:rsid w:val="003A4307"/>
    <w:rsid w:val="003A513D"/>
    <w:rsid w:val="003B2550"/>
    <w:rsid w:val="003B2A3F"/>
    <w:rsid w:val="003C15EC"/>
    <w:rsid w:val="003D7AC9"/>
    <w:rsid w:val="00403C32"/>
    <w:rsid w:val="004107A9"/>
    <w:rsid w:val="0041322A"/>
    <w:rsid w:val="00421109"/>
    <w:rsid w:val="00446F27"/>
    <w:rsid w:val="00455AAA"/>
    <w:rsid w:val="00462026"/>
    <w:rsid w:val="004633AF"/>
    <w:rsid w:val="0047159A"/>
    <w:rsid w:val="0047365A"/>
    <w:rsid w:val="00482113"/>
    <w:rsid w:val="004829E3"/>
    <w:rsid w:val="004939D7"/>
    <w:rsid w:val="00494B08"/>
    <w:rsid w:val="0049570D"/>
    <w:rsid w:val="004B19F2"/>
    <w:rsid w:val="004B68F4"/>
    <w:rsid w:val="004C03F2"/>
    <w:rsid w:val="004C0AE6"/>
    <w:rsid w:val="004C5BFD"/>
    <w:rsid w:val="004C7E04"/>
    <w:rsid w:val="004D1B60"/>
    <w:rsid w:val="004E1C7E"/>
    <w:rsid w:val="004F1F8A"/>
    <w:rsid w:val="004F5B64"/>
    <w:rsid w:val="00503F72"/>
    <w:rsid w:val="0050581B"/>
    <w:rsid w:val="005305E5"/>
    <w:rsid w:val="005312C3"/>
    <w:rsid w:val="005332DE"/>
    <w:rsid w:val="00533E60"/>
    <w:rsid w:val="005403B0"/>
    <w:rsid w:val="00565C47"/>
    <w:rsid w:val="005731A7"/>
    <w:rsid w:val="005863AE"/>
    <w:rsid w:val="005935B4"/>
    <w:rsid w:val="005B4886"/>
    <w:rsid w:val="005C2629"/>
    <w:rsid w:val="005D3CA2"/>
    <w:rsid w:val="005E179B"/>
    <w:rsid w:val="005E6DA9"/>
    <w:rsid w:val="005F30E4"/>
    <w:rsid w:val="00607E66"/>
    <w:rsid w:val="00622EDE"/>
    <w:rsid w:val="00622FCB"/>
    <w:rsid w:val="006238CD"/>
    <w:rsid w:val="0062515A"/>
    <w:rsid w:val="00635924"/>
    <w:rsid w:val="006478F1"/>
    <w:rsid w:val="00650DAA"/>
    <w:rsid w:val="00654D8B"/>
    <w:rsid w:val="00660FA4"/>
    <w:rsid w:val="00663413"/>
    <w:rsid w:val="00672387"/>
    <w:rsid w:val="00683946"/>
    <w:rsid w:val="00683DC5"/>
    <w:rsid w:val="00690E55"/>
    <w:rsid w:val="00694CFC"/>
    <w:rsid w:val="006B0BA1"/>
    <w:rsid w:val="006B16B4"/>
    <w:rsid w:val="006B71C1"/>
    <w:rsid w:val="006C746F"/>
    <w:rsid w:val="006F104E"/>
    <w:rsid w:val="006F7842"/>
    <w:rsid w:val="007117FE"/>
    <w:rsid w:val="00712CF7"/>
    <w:rsid w:val="00714012"/>
    <w:rsid w:val="0071431A"/>
    <w:rsid w:val="00715775"/>
    <w:rsid w:val="007239A4"/>
    <w:rsid w:val="0074031E"/>
    <w:rsid w:val="00741879"/>
    <w:rsid w:val="00743DFB"/>
    <w:rsid w:val="007565CC"/>
    <w:rsid w:val="0076257E"/>
    <w:rsid w:val="007637C8"/>
    <w:rsid w:val="007650DE"/>
    <w:rsid w:val="00767334"/>
    <w:rsid w:val="00783766"/>
    <w:rsid w:val="0078622A"/>
    <w:rsid w:val="0079373F"/>
    <w:rsid w:val="007A14C2"/>
    <w:rsid w:val="007B01AB"/>
    <w:rsid w:val="007B224F"/>
    <w:rsid w:val="007B39BD"/>
    <w:rsid w:val="007C28FA"/>
    <w:rsid w:val="007C4360"/>
    <w:rsid w:val="007D1F01"/>
    <w:rsid w:val="007D5196"/>
    <w:rsid w:val="007E1F9E"/>
    <w:rsid w:val="007E5FD1"/>
    <w:rsid w:val="007E6B51"/>
    <w:rsid w:val="007E6BC6"/>
    <w:rsid w:val="007F4374"/>
    <w:rsid w:val="0080007C"/>
    <w:rsid w:val="0080495E"/>
    <w:rsid w:val="00807156"/>
    <w:rsid w:val="00807A66"/>
    <w:rsid w:val="00811E01"/>
    <w:rsid w:val="00814AC0"/>
    <w:rsid w:val="008204F9"/>
    <w:rsid w:val="0085652E"/>
    <w:rsid w:val="00874E05"/>
    <w:rsid w:val="008A6940"/>
    <w:rsid w:val="008E0BCA"/>
    <w:rsid w:val="008E257C"/>
    <w:rsid w:val="008F1387"/>
    <w:rsid w:val="008F6583"/>
    <w:rsid w:val="00903882"/>
    <w:rsid w:val="00904F8C"/>
    <w:rsid w:val="009205C9"/>
    <w:rsid w:val="00952C18"/>
    <w:rsid w:val="0095503F"/>
    <w:rsid w:val="00970388"/>
    <w:rsid w:val="009723E8"/>
    <w:rsid w:val="00973EBB"/>
    <w:rsid w:val="009761BA"/>
    <w:rsid w:val="00981D52"/>
    <w:rsid w:val="00993AD0"/>
    <w:rsid w:val="00994BE6"/>
    <w:rsid w:val="00997756"/>
    <w:rsid w:val="009A3524"/>
    <w:rsid w:val="009C1BD5"/>
    <w:rsid w:val="009E7098"/>
    <w:rsid w:val="009F082E"/>
    <w:rsid w:val="00A020D9"/>
    <w:rsid w:val="00A03F39"/>
    <w:rsid w:val="00A311D8"/>
    <w:rsid w:val="00A32FC5"/>
    <w:rsid w:val="00A41B17"/>
    <w:rsid w:val="00A45422"/>
    <w:rsid w:val="00A54574"/>
    <w:rsid w:val="00A610AF"/>
    <w:rsid w:val="00A652D3"/>
    <w:rsid w:val="00A67021"/>
    <w:rsid w:val="00A7015C"/>
    <w:rsid w:val="00A83851"/>
    <w:rsid w:val="00A83C90"/>
    <w:rsid w:val="00A85DA0"/>
    <w:rsid w:val="00A93FF2"/>
    <w:rsid w:val="00A9430B"/>
    <w:rsid w:val="00A96DEE"/>
    <w:rsid w:val="00AA4067"/>
    <w:rsid w:val="00AA558A"/>
    <w:rsid w:val="00AA56DD"/>
    <w:rsid w:val="00AB0560"/>
    <w:rsid w:val="00AD21B6"/>
    <w:rsid w:val="00AE0895"/>
    <w:rsid w:val="00AE1F76"/>
    <w:rsid w:val="00B03CD5"/>
    <w:rsid w:val="00B054F8"/>
    <w:rsid w:val="00B135A6"/>
    <w:rsid w:val="00B135BC"/>
    <w:rsid w:val="00B442F4"/>
    <w:rsid w:val="00B46E5A"/>
    <w:rsid w:val="00B521AB"/>
    <w:rsid w:val="00B84245"/>
    <w:rsid w:val="00B97546"/>
    <w:rsid w:val="00BB7A25"/>
    <w:rsid w:val="00BC5F45"/>
    <w:rsid w:val="00BD6888"/>
    <w:rsid w:val="00BD7447"/>
    <w:rsid w:val="00BE0CDD"/>
    <w:rsid w:val="00BE1348"/>
    <w:rsid w:val="00BE1AE2"/>
    <w:rsid w:val="00BE7EDC"/>
    <w:rsid w:val="00BF07A4"/>
    <w:rsid w:val="00C01541"/>
    <w:rsid w:val="00C0168C"/>
    <w:rsid w:val="00C05D92"/>
    <w:rsid w:val="00C17C9F"/>
    <w:rsid w:val="00C30CFA"/>
    <w:rsid w:val="00C47B19"/>
    <w:rsid w:val="00C535D5"/>
    <w:rsid w:val="00C57AFD"/>
    <w:rsid w:val="00C61E0A"/>
    <w:rsid w:val="00C6217C"/>
    <w:rsid w:val="00C74BDA"/>
    <w:rsid w:val="00C74CC1"/>
    <w:rsid w:val="00C771E2"/>
    <w:rsid w:val="00C91B0A"/>
    <w:rsid w:val="00C93BB7"/>
    <w:rsid w:val="00C97BB4"/>
    <w:rsid w:val="00CA26FA"/>
    <w:rsid w:val="00CA5A5B"/>
    <w:rsid w:val="00CC283F"/>
    <w:rsid w:val="00CD38E6"/>
    <w:rsid w:val="00CE566A"/>
    <w:rsid w:val="00D021C1"/>
    <w:rsid w:val="00D04E05"/>
    <w:rsid w:val="00D12663"/>
    <w:rsid w:val="00D2161D"/>
    <w:rsid w:val="00D267D3"/>
    <w:rsid w:val="00D44FAC"/>
    <w:rsid w:val="00D55C90"/>
    <w:rsid w:val="00D61EFF"/>
    <w:rsid w:val="00DA1456"/>
    <w:rsid w:val="00DA2A69"/>
    <w:rsid w:val="00DB4107"/>
    <w:rsid w:val="00DD301F"/>
    <w:rsid w:val="00DE0014"/>
    <w:rsid w:val="00E01D6F"/>
    <w:rsid w:val="00E059D9"/>
    <w:rsid w:val="00E06E7B"/>
    <w:rsid w:val="00E11FBC"/>
    <w:rsid w:val="00E24A65"/>
    <w:rsid w:val="00E27AE7"/>
    <w:rsid w:val="00E4003A"/>
    <w:rsid w:val="00E474C9"/>
    <w:rsid w:val="00E57E95"/>
    <w:rsid w:val="00E6662D"/>
    <w:rsid w:val="00E810F1"/>
    <w:rsid w:val="00E8472E"/>
    <w:rsid w:val="00EA6DA2"/>
    <w:rsid w:val="00EC124D"/>
    <w:rsid w:val="00ED1142"/>
    <w:rsid w:val="00ED5047"/>
    <w:rsid w:val="00ED6D61"/>
    <w:rsid w:val="00EE180E"/>
    <w:rsid w:val="00EE6FA1"/>
    <w:rsid w:val="00EF65B4"/>
    <w:rsid w:val="00F04D8E"/>
    <w:rsid w:val="00F21C24"/>
    <w:rsid w:val="00F21D0B"/>
    <w:rsid w:val="00F25B48"/>
    <w:rsid w:val="00F3496D"/>
    <w:rsid w:val="00F43D7C"/>
    <w:rsid w:val="00F45F10"/>
    <w:rsid w:val="00F52E72"/>
    <w:rsid w:val="00F55CCA"/>
    <w:rsid w:val="00F61732"/>
    <w:rsid w:val="00F749F4"/>
    <w:rsid w:val="00F94095"/>
    <w:rsid w:val="00F951C5"/>
    <w:rsid w:val="00F966D3"/>
    <w:rsid w:val="00FA18F7"/>
    <w:rsid w:val="00FA459A"/>
    <w:rsid w:val="00FA5D51"/>
    <w:rsid w:val="00FB4AFB"/>
    <w:rsid w:val="00FD4D3F"/>
    <w:rsid w:val="00FE7E0E"/>
    <w:rsid w:val="00FF0CCA"/>
    <w:rsid w:val="00FF4153"/>
    <w:rsid w:val="00FF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8C"/>
  </w:style>
  <w:style w:type="paragraph" w:styleId="1">
    <w:name w:val="heading 1"/>
    <w:basedOn w:val="a"/>
    <w:next w:val="a"/>
    <w:link w:val="10"/>
    <w:qFormat/>
    <w:rsid w:val="001F0E8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F0E8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7542"/>
  </w:style>
  <w:style w:type="character" w:customStyle="1" w:styleId="10">
    <w:name w:val="Заголовок 1 Знак"/>
    <w:basedOn w:val="a0"/>
    <w:link w:val="1"/>
    <w:rsid w:val="001F0E87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0E87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F0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F0E8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2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CF7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locked/>
    <w:rsid w:val="00AA406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4067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/>
      <w:sz w:val="26"/>
      <w:szCs w:val="26"/>
    </w:rPr>
  </w:style>
  <w:style w:type="paragraph" w:styleId="a8">
    <w:name w:val="Normal (Web)"/>
    <w:basedOn w:val="a"/>
    <w:uiPriority w:val="99"/>
    <w:unhideWhenUsed/>
    <w:rsid w:val="00F52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072540"/>
  </w:style>
  <w:style w:type="paragraph" w:styleId="a9">
    <w:name w:val="Body Text"/>
    <w:basedOn w:val="a"/>
    <w:link w:val="aa"/>
    <w:uiPriority w:val="1"/>
    <w:qFormat/>
    <w:rsid w:val="007D1F01"/>
    <w:pPr>
      <w:widowControl w:val="0"/>
      <w:autoSpaceDE w:val="0"/>
      <w:autoSpaceDN w:val="0"/>
      <w:spacing w:after="0" w:line="240" w:lineRule="auto"/>
      <w:ind w:left="182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7D1F01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042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426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8C"/>
  </w:style>
  <w:style w:type="paragraph" w:styleId="1">
    <w:name w:val="heading 1"/>
    <w:basedOn w:val="a"/>
    <w:next w:val="a"/>
    <w:link w:val="10"/>
    <w:qFormat/>
    <w:rsid w:val="001F0E8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F0E8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7542"/>
  </w:style>
  <w:style w:type="character" w:customStyle="1" w:styleId="10">
    <w:name w:val="Заголовок 1 Знак"/>
    <w:basedOn w:val="a0"/>
    <w:link w:val="1"/>
    <w:rsid w:val="001F0E87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0E87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F0E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F0E8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2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CF7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locked/>
    <w:rsid w:val="00AA406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4067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/>
      <w:sz w:val="26"/>
      <w:szCs w:val="26"/>
    </w:rPr>
  </w:style>
  <w:style w:type="paragraph" w:styleId="a8">
    <w:name w:val="Normal (Web)"/>
    <w:basedOn w:val="a"/>
    <w:uiPriority w:val="99"/>
    <w:unhideWhenUsed/>
    <w:rsid w:val="00F52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072540"/>
  </w:style>
  <w:style w:type="paragraph" w:styleId="a9">
    <w:name w:val="Body Text"/>
    <w:basedOn w:val="a"/>
    <w:link w:val="aa"/>
    <w:uiPriority w:val="1"/>
    <w:qFormat/>
    <w:rsid w:val="007D1F01"/>
    <w:pPr>
      <w:widowControl w:val="0"/>
      <w:autoSpaceDE w:val="0"/>
      <w:autoSpaceDN w:val="0"/>
      <w:spacing w:after="0" w:line="240" w:lineRule="auto"/>
      <w:ind w:left="182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7D1F01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042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1B327-1F1A-46E8-9420-8F85A378E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8</Pages>
  <Words>2171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Полищук Анна Владимировна</dc:creator>
  <cp:lastModifiedBy>Юшманова Анастасия Олеговна</cp:lastModifiedBy>
  <cp:revision>15</cp:revision>
  <cp:lastPrinted>2024-01-26T12:31:00Z</cp:lastPrinted>
  <dcterms:created xsi:type="dcterms:W3CDTF">2024-01-25T14:01:00Z</dcterms:created>
  <dcterms:modified xsi:type="dcterms:W3CDTF">2024-02-29T14:29:00Z</dcterms:modified>
</cp:coreProperties>
</file>