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30" w:rsidRDefault="00637230">
      <w:pPr>
        <w:pStyle w:val="ConsPlusTitlePage"/>
      </w:pPr>
      <w:r>
        <w:t xml:space="preserve">Документ предоставлен </w:t>
      </w:r>
      <w:hyperlink r:id="rId5" w:history="1">
        <w:r>
          <w:rPr>
            <w:color w:val="0000FF"/>
          </w:rPr>
          <w:t>КонсультантПлюс</w:t>
        </w:r>
      </w:hyperlink>
      <w:r>
        <w:br/>
      </w:r>
    </w:p>
    <w:p w:rsidR="00637230" w:rsidRDefault="00637230">
      <w:pPr>
        <w:pStyle w:val="ConsPlusNormal"/>
        <w:jc w:val="both"/>
        <w:outlineLvl w:val="0"/>
      </w:pPr>
    </w:p>
    <w:p w:rsidR="00637230" w:rsidRDefault="00637230">
      <w:pPr>
        <w:pStyle w:val="ConsPlusTitle"/>
        <w:jc w:val="center"/>
        <w:outlineLvl w:val="0"/>
      </w:pPr>
      <w:r>
        <w:t>ПРАВИТЕЛЬСТВО АРХАНГЕЛЬСКОЙ ОБЛАСТИ</w:t>
      </w:r>
    </w:p>
    <w:p w:rsidR="00637230" w:rsidRDefault="00637230">
      <w:pPr>
        <w:pStyle w:val="ConsPlusTitle"/>
        <w:jc w:val="center"/>
      </w:pPr>
      <w:r>
        <w:t>МИНИСТЕРСТВО ТРУДА, ЗАНЯТОСТИ И СОЦИАЛЬНОГО РАЗВИТИЯ</w:t>
      </w:r>
    </w:p>
    <w:p w:rsidR="00637230" w:rsidRDefault="00637230">
      <w:pPr>
        <w:pStyle w:val="ConsPlusTitle"/>
        <w:jc w:val="center"/>
      </w:pPr>
      <w:r>
        <w:t>АРХАНГЕЛЬСКОЙ ОБЛАСТИ</w:t>
      </w:r>
    </w:p>
    <w:p w:rsidR="00637230" w:rsidRDefault="00637230">
      <w:pPr>
        <w:pStyle w:val="ConsPlusTitle"/>
        <w:jc w:val="both"/>
      </w:pPr>
    </w:p>
    <w:p w:rsidR="00637230" w:rsidRDefault="00637230">
      <w:pPr>
        <w:pStyle w:val="ConsPlusTitle"/>
        <w:jc w:val="center"/>
      </w:pPr>
      <w:r>
        <w:t>ПОСТАНОВЛЕНИЕ</w:t>
      </w:r>
    </w:p>
    <w:p w:rsidR="00637230" w:rsidRDefault="00637230">
      <w:pPr>
        <w:pStyle w:val="ConsPlusTitle"/>
        <w:jc w:val="center"/>
      </w:pPr>
      <w:r>
        <w:t>от 19 ноября 2018 г. N 26-п</w:t>
      </w:r>
    </w:p>
    <w:p w:rsidR="00637230" w:rsidRDefault="00637230">
      <w:pPr>
        <w:pStyle w:val="ConsPlusTitle"/>
        <w:jc w:val="both"/>
      </w:pPr>
    </w:p>
    <w:p w:rsidR="00637230" w:rsidRDefault="00637230">
      <w:pPr>
        <w:pStyle w:val="ConsPlusTitle"/>
        <w:jc w:val="center"/>
      </w:pPr>
      <w:r>
        <w:t>ОБ УТВЕРЖДЕНИИ АДМИНИСТРАТИВНОГО РЕГЛАМЕНТА ПРЕДОСТАВЛЕНИЯ</w:t>
      </w:r>
    </w:p>
    <w:p w:rsidR="00637230" w:rsidRDefault="00637230">
      <w:pPr>
        <w:pStyle w:val="ConsPlusTitle"/>
        <w:jc w:val="center"/>
      </w:pPr>
      <w:r>
        <w:t>ГОСУДАРСТВЕННОЙ УСЛУГИ ПО ОРГАНИЗАЦИИ СОПРОВОЖДЕНИЯ</w:t>
      </w:r>
    </w:p>
    <w:p w:rsidR="00637230" w:rsidRDefault="00637230">
      <w:pPr>
        <w:pStyle w:val="ConsPlusTitle"/>
        <w:jc w:val="center"/>
      </w:pPr>
      <w:r>
        <w:t>ПРИ СОДЕЙСТВИИ ЗАНЯТОСТИ ИНВАЛИДОВ</w:t>
      </w:r>
    </w:p>
    <w:p w:rsidR="00637230" w:rsidRDefault="006372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7230">
        <w:trPr>
          <w:jc w:val="center"/>
        </w:trPr>
        <w:tc>
          <w:tcPr>
            <w:tcW w:w="9294" w:type="dxa"/>
            <w:tcBorders>
              <w:top w:val="nil"/>
              <w:left w:val="single" w:sz="24" w:space="0" w:color="CED3F1"/>
              <w:bottom w:val="nil"/>
              <w:right w:val="single" w:sz="24" w:space="0" w:color="F4F3F8"/>
            </w:tcBorders>
            <w:shd w:val="clear" w:color="auto" w:fill="F4F3F8"/>
          </w:tcPr>
          <w:p w:rsidR="00637230" w:rsidRDefault="00637230">
            <w:pPr>
              <w:pStyle w:val="ConsPlusNormal"/>
              <w:jc w:val="center"/>
            </w:pPr>
            <w:r>
              <w:rPr>
                <w:color w:val="392C69"/>
              </w:rPr>
              <w:t>Список изменяющих документов</w:t>
            </w:r>
          </w:p>
          <w:p w:rsidR="00637230" w:rsidRDefault="00637230">
            <w:pPr>
              <w:pStyle w:val="ConsPlusNormal"/>
              <w:jc w:val="center"/>
            </w:pPr>
            <w:r>
              <w:rPr>
                <w:color w:val="392C69"/>
              </w:rPr>
              <w:t xml:space="preserve">(в ред. постановлений Минтрудсоцразвития АО от 30.12.2019 </w:t>
            </w:r>
            <w:hyperlink r:id="rId6" w:history="1">
              <w:r>
                <w:rPr>
                  <w:color w:val="0000FF"/>
                </w:rPr>
                <w:t>N 25-п</w:t>
              </w:r>
            </w:hyperlink>
            <w:r>
              <w:rPr>
                <w:color w:val="392C69"/>
              </w:rPr>
              <w:t>,</w:t>
            </w:r>
          </w:p>
          <w:p w:rsidR="00637230" w:rsidRDefault="00637230">
            <w:pPr>
              <w:pStyle w:val="ConsPlusNormal"/>
              <w:jc w:val="center"/>
            </w:pPr>
            <w:r>
              <w:rPr>
                <w:color w:val="392C69"/>
              </w:rPr>
              <w:t xml:space="preserve">от 04.06.2020 </w:t>
            </w:r>
            <w:hyperlink r:id="rId7" w:history="1">
              <w:r>
                <w:rPr>
                  <w:color w:val="0000FF"/>
                </w:rPr>
                <w:t>N 11-п</w:t>
              </w:r>
            </w:hyperlink>
            <w:r>
              <w:rPr>
                <w:color w:val="392C69"/>
              </w:rPr>
              <w:t xml:space="preserve">, от 16.11.2020 </w:t>
            </w:r>
            <w:hyperlink r:id="rId8" w:history="1">
              <w:r>
                <w:rPr>
                  <w:color w:val="0000FF"/>
                </w:rPr>
                <w:t>N 17-п</w:t>
              </w:r>
            </w:hyperlink>
            <w:r>
              <w:rPr>
                <w:color w:val="392C69"/>
              </w:rPr>
              <w:t>)</w:t>
            </w:r>
          </w:p>
        </w:tc>
      </w:tr>
    </w:tbl>
    <w:p w:rsidR="00637230" w:rsidRDefault="00637230">
      <w:pPr>
        <w:pStyle w:val="ConsPlusNormal"/>
        <w:jc w:val="both"/>
      </w:pPr>
    </w:p>
    <w:p w:rsidR="00637230" w:rsidRDefault="00637230">
      <w:pPr>
        <w:pStyle w:val="ConsPlusNormal"/>
        <w:ind w:firstLine="540"/>
        <w:jc w:val="both"/>
      </w:pPr>
      <w:r>
        <w:t xml:space="preserve">В соответствии со </w:t>
      </w:r>
      <w:hyperlink r:id="rId9" w:history="1">
        <w:r>
          <w:rPr>
            <w:color w:val="0000FF"/>
          </w:rPr>
          <w:t>статьей 7.1-1</w:t>
        </w:r>
      </w:hyperlink>
      <w:r>
        <w:t xml:space="preserve"> Закона Российской Федерации от 19 апреля 1991 года N 1032-1 "О занятости населения в Российской Федерации", </w:t>
      </w:r>
      <w:hyperlink r:id="rId10" w:history="1">
        <w:r>
          <w:rPr>
            <w:color w:val="0000FF"/>
          </w:rPr>
          <w:t>статьей 13</w:t>
        </w:r>
      </w:hyperlink>
      <w:r>
        <w:t xml:space="preserve"> Федерального </w:t>
      </w:r>
      <w:hyperlink r:id="rId11"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12" w:history="1">
        <w:r>
          <w:rPr>
            <w:color w:val="0000FF"/>
          </w:rPr>
          <w:t>приказом</w:t>
        </w:r>
      </w:hyperlink>
      <w:r>
        <w:t xml:space="preserve"> Министерства труда и социальной защиты Российской Федерации от 3 августа 2018 года N 518н "Об утверждении федерального государственного стандарта государственной услуги по организации сопровождения при содействии занятости инвалидов", </w:t>
      </w:r>
      <w:hyperlink r:id="rId13" w:history="1">
        <w:r>
          <w:rPr>
            <w:color w:val="0000FF"/>
          </w:rPr>
          <w:t>Порядком</w:t>
        </w:r>
      </w:hyperlink>
      <w:r>
        <w:t xml:space="preserve"> разработки 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Архангельской области, утвержденным постановлением администрации Архангельской области от 30 января 2007 года N 9-па, </w:t>
      </w:r>
      <w:hyperlink r:id="rId14" w:history="1">
        <w:r>
          <w:rPr>
            <w:color w:val="0000FF"/>
          </w:rPr>
          <w:t>подпунктом 22 пункта 9</w:t>
        </w:r>
      </w:hyperlink>
      <w:r>
        <w:t xml:space="preserve"> Положения о министерстве труда, занятости и социального развития Архангельской области, утвержденным постановлением Правительства Архангельской области от 27 марта 2012 года N 117-пп, министерство труда, занятости и социального развития Архангельской области постановляет:</w:t>
      </w:r>
    </w:p>
    <w:p w:rsidR="00637230" w:rsidRDefault="00637230">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государственной услуги по организации сопровождения при содействии занятости инвалидов.</w:t>
      </w:r>
    </w:p>
    <w:p w:rsidR="00637230" w:rsidRDefault="00637230">
      <w:pPr>
        <w:pStyle w:val="ConsPlusNormal"/>
        <w:spacing w:before="220"/>
        <w:ind w:firstLine="540"/>
        <w:jc w:val="both"/>
      </w:pPr>
      <w:r>
        <w:t>2. Настоящее постановление вступает в силу с 1 января 2019 года, но не ранее дня его официального опубликования.</w:t>
      </w:r>
    </w:p>
    <w:p w:rsidR="00637230" w:rsidRDefault="00637230">
      <w:pPr>
        <w:pStyle w:val="ConsPlusNormal"/>
        <w:jc w:val="both"/>
      </w:pPr>
    </w:p>
    <w:p w:rsidR="00637230" w:rsidRDefault="00637230">
      <w:pPr>
        <w:pStyle w:val="ConsPlusNormal"/>
        <w:jc w:val="right"/>
      </w:pPr>
      <w:r>
        <w:t>Министр труда, занятости</w:t>
      </w:r>
    </w:p>
    <w:p w:rsidR="00637230" w:rsidRDefault="00637230">
      <w:pPr>
        <w:pStyle w:val="ConsPlusNormal"/>
        <w:jc w:val="right"/>
      </w:pPr>
      <w:r>
        <w:t>и социального развития</w:t>
      </w:r>
    </w:p>
    <w:p w:rsidR="00637230" w:rsidRDefault="00637230">
      <w:pPr>
        <w:pStyle w:val="ConsPlusNormal"/>
        <w:jc w:val="right"/>
      </w:pPr>
      <w:r>
        <w:t>Архангельской области</w:t>
      </w:r>
    </w:p>
    <w:p w:rsidR="00637230" w:rsidRDefault="00637230">
      <w:pPr>
        <w:pStyle w:val="ConsPlusNormal"/>
        <w:jc w:val="right"/>
      </w:pPr>
      <w:r>
        <w:t>Е.В.МОЛЧАНОВА</w:t>
      </w:r>
    </w:p>
    <w:p w:rsidR="00637230" w:rsidRDefault="00637230">
      <w:pPr>
        <w:pStyle w:val="ConsPlusNormal"/>
        <w:jc w:val="both"/>
      </w:pPr>
    </w:p>
    <w:p w:rsidR="00637230" w:rsidRDefault="00637230">
      <w:pPr>
        <w:pStyle w:val="ConsPlusNormal"/>
        <w:jc w:val="both"/>
      </w:pPr>
    </w:p>
    <w:p w:rsidR="00637230" w:rsidRDefault="00637230">
      <w:pPr>
        <w:pStyle w:val="ConsPlusNormal"/>
        <w:jc w:val="both"/>
      </w:pPr>
    </w:p>
    <w:p w:rsidR="00637230" w:rsidRDefault="00637230">
      <w:pPr>
        <w:pStyle w:val="ConsPlusNormal"/>
        <w:jc w:val="both"/>
      </w:pPr>
    </w:p>
    <w:p w:rsidR="00637230" w:rsidRDefault="00637230">
      <w:pPr>
        <w:pStyle w:val="ConsPlusNormal"/>
        <w:jc w:val="both"/>
      </w:pPr>
    </w:p>
    <w:p w:rsidR="00637230" w:rsidRDefault="00637230">
      <w:pPr>
        <w:pStyle w:val="ConsPlusNormal"/>
        <w:jc w:val="right"/>
        <w:outlineLvl w:val="0"/>
      </w:pPr>
      <w:r>
        <w:t>Утвержден</w:t>
      </w:r>
    </w:p>
    <w:p w:rsidR="00637230" w:rsidRDefault="00637230">
      <w:pPr>
        <w:pStyle w:val="ConsPlusNormal"/>
        <w:jc w:val="right"/>
      </w:pPr>
      <w:r>
        <w:t>постановлением министерства труда,</w:t>
      </w:r>
    </w:p>
    <w:p w:rsidR="00637230" w:rsidRDefault="00637230">
      <w:pPr>
        <w:pStyle w:val="ConsPlusNormal"/>
        <w:jc w:val="right"/>
      </w:pPr>
      <w:r>
        <w:t>занятости и социального развития</w:t>
      </w:r>
    </w:p>
    <w:p w:rsidR="00637230" w:rsidRDefault="00637230">
      <w:pPr>
        <w:pStyle w:val="ConsPlusNormal"/>
        <w:jc w:val="right"/>
      </w:pPr>
      <w:r>
        <w:t>Архангельской области</w:t>
      </w:r>
    </w:p>
    <w:p w:rsidR="00637230" w:rsidRDefault="00637230">
      <w:pPr>
        <w:pStyle w:val="ConsPlusNormal"/>
        <w:jc w:val="right"/>
      </w:pPr>
      <w:r>
        <w:t>от 19.11.2018 N 26-п</w:t>
      </w:r>
    </w:p>
    <w:p w:rsidR="00637230" w:rsidRDefault="00637230">
      <w:pPr>
        <w:pStyle w:val="ConsPlusNormal"/>
        <w:jc w:val="both"/>
      </w:pPr>
    </w:p>
    <w:p w:rsidR="00637230" w:rsidRDefault="00637230">
      <w:pPr>
        <w:pStyle w:val="ConsPlusTitle"/>
        <w:jc w:val="center"/>
      </w:pPr>
      <w:bookmarkStart w:id="0" w:name="P34"/>
      <w:bookmarkEnd w:id="0"/>
      <w:r>
        <w:lastRenderedPageBreak/>
        <w:t>АДМИНИСТРАТИВНЫЙ РЕГЛАМЕНТ</w:t>
      </w:r>
    </w:p>
    <w:p w:rsidR="00637230" w:rsidRDefault="00637230">
      <w:pPr>
        <w:pStyle w:val="ConsPlusTitle"/>
        <w:jc w:val="center"/>
      </w:pPr>
      <w:r>
        <w:t>ПРЕДОСТАВЛЕНИЯ ГОСУДАРСТВЕННОЙ УСЛУГИ ПО ОРГАНИЗАЦИИ</w:t>
      </w:r>
    </w:p>
    <w:p w:rsidR="00637230" w:rsidRDefault="00637230">
      <w:pPr>
        <w:pStyle w:val="ConsPlusTitle"/>
        <w:jc w:val="center"/>
      </w:pPr>
      <w:r>
        <w:t>СОПРОВОЖДЕНИЯ ПРИ СОДЕЙСТВИИ ЗАНЯТОСТИ ИНВАЛИДОВ</w:t>
      </w:r>
    </w:p>
    <w:p w:rsidR="00637230" w:rsidRDefault="006372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7230">
        <w:trPr>
          <w:jc w:val="center"/>
        </w:trPr>
        <w:tc>
          <w:tcPr>
            <w:tcW w:w="9294" w:type="dxa"/>
            <w:tcBorders>
              <w:top w:val="nil"/>
              <w:left w:val="single" w:sz="24" w:space="0" w:color="CED3F1"/>
              <w:bottom w:val="nil"/>
              <w:right w:val="single" w:sz="24" w:space="0" w:color="F4F3F8"/>
            </w:tcBorders>
            <w:shd w:val="clear" w:color="auto" w:fill="F4F3F8"/>
          </w:tcPr>
          <w:p w:rsidR="00637230" w:rsidRDefault="00637230">
            <w:pPr>
              <w:pStyle w:val="ConsPlusNormal"/>
              <w:jc w:val="center"/>
            </w:pPr>
            <w:r>
              <w:rPr>
                <w:color w:val="392C69"/>
              </w:rPr>
              <w:t>Список изменяющих документов</w:t>
            </w:r>
          </w:p>
          <w:p w:rsidR="00637230" w:rsidRDefault="00637230">
            <w:pPr>
              <w:pStyle w:val="ConsPlusNormal"/>
              <w:jc w:val="center"/>
            </w:pPr>
            <w:r>
              <w:rPr>
                <w:color w:val="392C69"/>
              </w:rPr>
              <w:t xml:space="preserve">(в ред. постановлений Минтрудсоцразвития АО от 30.12.2019 </w:t>
            </w:r>
            <w:hyperlink r:id="rId15" w:history="1">
              <w:r>
                <w:rPr>
                  <w:color w:val="0000FF"/>
                </w:rPr>
                <w:t>N 25-п</w:t>
              </w:r>
            </w:hyperlink>
            <w:r>
              <w:rPr>
                <w:color w:val="392C69"/>
              </w:rPr>
              <w:t>,</w:t>
            </w:r>
          </w:p>
          <w:p w:rsidR="00637230" w:rsidRDefault="00637230">
            <w:pPr>
              <w:pStyle w:val="ConsPlusNormal"/>
              <w:jc w:val="center"/>
            </w:pPr>
            <w:r>
              <w:rPr>
                <w:color w:val="392C69"/>
              </w:rPr>
              <w:t xml:space="preserve">от 04.06.2020 </w:t>
            </w:r>
            <w:hyperlink r:id="rId16" w:history="1">
              <w:r>
                <w:rPr>
                  <w:color w:val="0000FF"/>
                </w:rPr>
                <w:t>N 11-п</w:t>
              </w:r>
            </w:hyperlink>
            <w:r>
              <w:rPr>
                <w:color w:val="392C69"/>
              </w:rPr>
              <w:t xml:space="preserve">, от 16.11.2020 </w:t>
            </w:r>
            <w:hyperlink r:id="rId17" w:history="1">
              <w:r>
                <w:rPr>
                  <w:color w:val="0000FF"/>
                </w:rPr>
                <w:t>N 17-п</w:t>
              </w:r>
            </w:hyperlink>
            <w:r>
              <w:rPr>
                <w:color w:val="392C69"/>
              </w:rPr>
              <w:t>)</w:t>
            </w:r>
          </w:p>
        </w:tc>
      </w:tr>
    </w:tbl>
    <w:p w:rsidR="00637230" w:rsidRDefault="00637230">
      <w:pPr>
        <w:pStyle w:val="ConsPlusNormal"/>
        <w:jc w:val="both"/>
      </w:pPr>
    </w:p>
    <w:p w:rsidR="00637230" w:rsidRDefault="00637230">
      <w:pPr>
        <w:pStyle w:val="ConsPlusTitle"/>
        <w:jc w:val="center"/>
        <w:outlineLvl w:val="1"/>
      </w:pPr>
      <w:r>
        <w:t>I. Общие положения</w:t>
      </w:r>
    </w:p>
    <w:p w:rsidR="00637230" w:rsidRDefault="00637230">
      <w:pPr>
        <w:pStyle w:val="ConsPlusNormal"/>
        <w:jc w:val="both"/>
      </w:pPr>
    </w:p>
    <w:p w:rsidR="00637230" w:rsidRDefault="00637230">
      <w:pPr>
        <w:pStyle w:val="ConsPlusTitle"/>
        <w:jc w:val="center"/>
        <w:outlineLvl w:val="2"/>
      </w:pPr>
      <w:r>
        <w:t>1.1. Предмет регулирования административного регламента</w:t>
      </w:r>
    </w:p>
    <w:p w:rsidR="00637230" w:rsidRDefault="00637230">
      <w:pPr>
        <w:pStyle w:val="ConsPlusNormal"/>
        <w:jc w:val="both"/>
      </w:pPr>
    </w:p>
    <w:p w:rsidR="00637230" w:rsidRDefault="00637230">
      <w:pPr>
        <w:pStyle w:val="ConsPlusNormal"/>
        <w:ind w:firstLine="540"/>
        <w:jc w:val="both"/>
      </w:pPr>
      <w:r>
        <w:t>1. Настоящий административный регламент устанавливает порядок предоставления государственной услуги по организации сопровождения при содействии занятости инвалидов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государственного учреждения занятости населения Архангельской области (далее - центр занятости) при осуществлении полномочий по предоставлению государственной услуги.</w:t>
      </w:r>
    </w:p>
    <w:p w:rsidR="00637230" w:rsidRDefault="00637230">
      <w:pPr>
        <w:pStyle w:val="ConsPlusNormal"/>
        <w:jc w:val="both"/>
      </w:pPr>
      <w:r>
        <w:t xml:space="preserve">(в ред. </w:t>
      </w:r>
      <w:hyperlink r:id="rId18"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637230" w:rsidRDefault="00637230">
      <w:pPr>
        <w:pStyle w:val="ConsPlusNormal"/>
        <w:spacing w:before="220"/>
        <w:ind w:firstLine="540"/>
        <w:jc w:val="both"/>
      </w:pPr>
      <w:r>
        <w:t>1) регистрация запроса заявителя о предоставлении государственной услуги;</w:t>
      </w:r>
    </w:p>
    <w:p w:rsidR="00637230" w:rsidRDefault="00637230">
      <w:pPr>
        <w:pStyle w:val="ConsPlusNormal"/>
        <w:spacing w:before="220"/>
        <w:ind w:firstLine="540"/>
        <w:jc w:val="both"/>
      </w:pPr>
      <w:r>
        <w:t>1.1) рассмотрение вопроса о принятии решения о предоставлении государственной услуги;</w:t>
      </w:r>
    </w:p>
    <w:p w:rsidR="00637230" w:rsidRDefault="00637230">
      <w:pPr>
        <w:pStyle w:val="ConsPlusNormal"/>
        <w:jc w:val="both"/>
      </w:pPr>
      <w:r>
        <w:t xml:space="preserve">(пп. 1.1 введен </w:t>
      </w:r>
      <w:hyperlink r:id="rId19" w:history="1">
        <w:r>
          <w:rPr>
            <w:color w:val="0000FF"/>
          </w:rPr>
          <w:t>постановлением</w:t>
        </w:r>
      </w:hyperlink>
      <w:r>
        <w:t xml:space="preserve"> Минтрудсоцразвития АО от 30.12.2019 N 25-п)</w:t>
      </w:r>
    </w:p>
    <w:p w:rsidR="00637230" w:rsidRDefault="00637230">
      <w:pPr>
        <w:pStyle w:val="ConsPlusNormal"/>
        <w:spacing w:before="220"/>
        <w:ind w:firstLine="540"/>
        <w:jc w:val="both"/>
      </w:pPr>
      <w:r>
        <w:t>2) рассмотрение вопроса об организации сопровождения при содействии занятости инвалидов;</w:t>
      </w:r>
    </w:p>
    <w:p w:rsidR="00637230" w:rsidRDefault="00637230">
      <w:pPr>
        <w:pStyle w:val="ConsPlusNormal"/>
        <w:spacing w:before="220"/>
        <w:ind w:firstLine="540"/>
        <w:jc w:val="both"/>
      </w:pPr>
      <w:r>
        <w:t>3) выдача заявителю результата предоставления государственной услуги.</w:t>
      </w:r>
    </w:p>
    <w:p w:rsidR="00637230" w:rsidRDefault="00637230">
      <w:pPr>
        <w:pStyle w:val="ConsPlusNormal"/>
        <w:spacing w:before="220"/>
        <w:ind w:firstLine="540"/>
        <w:jc w:val="both"/>
      </w:pPr>
      <w: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637230" w:rsidRDefault="00637230">
      <w:pPr>
        <w:pStyle w:val="ConsPlusNormal"/>
        <w:spacing w:before="220"/>
        <w:ind w:firstLine="540"/>
        <w:jc w:val="both"/>
      </w:pPr>
      <w:r>
        <w:t>1) прием заявления о предоставлении государственной услуги;</w:t>
      </w:r>
    </w:p>
    <w:p w:rsidR="00637230" w:rsidRDefault="00637230">
      <w:pPr>
        <w:pStyle w:val="ConsPlusNormal"/>
        <w:spacing w:before="220"/>
        <w:ind w:firstLine="540"/>
        <w:jc w:val="both"/>
      </w:pPr>
      <w:r>
        <w:t>2) выдача уведомлений:</w:t>
      </w:r>
    </w:p>
    <w:p w:rsidR="00637230" w:rsidRDefault="00637230">
      <w:pPr>
        <w:pStyle w:val="ConsPlusNormal"/>
        <w:spacing w:before="220"/>
        <w:ind w:firstLine="540"/>
        <w:jc w:val="both"/>
      </w:pPr>
      <w:r>
        <w:t>об отказе в приеме документов;</w:t>
      </w:r>
    </w:p>
    <w:p w:rsidR="00637230" w:rsidRDefault="00637230">
      <w:pPr>
        <w:pStyle w:val="ConsPlusNormal"/>
        <w:spacing w:before="220"/>
        <w:ind w:firstLine="540"/>
        <w:jc w:val="both"/>
      </w:pPr>
      <w:r>
        <w:t>об отказе в предоставлении государственной услуги.</w:t>
      </w:r>
    </w:p>
    <w:p w:rsidR="00637230" w:rsidRDefault="00637230">
      <w:pPr>
        <w:pStyle w:val="ConsPlusNormal"/>
        <w:jc w:val="both"/>
      </w:pPr>
      <w:r>
        <w:t xml:space="preserve">(п. 3 в ред. </w:t>
      </w:r>
      <w:hyperlink r:id="rId20" w:history="1">
        <w:r>
          <w:rPr>
            <w:color w:val="0000FF"/>
          </w:rPr>
          <w:t>постановления</w:t>
        </w:r>
      </w:hyperlink>
      <w:r>
        <w:t xml:space="preserve"> Минтрудсоцразвития АО от 30.12.2019 N 25-п)</w:t>
      </w:r>
    </w:p>
    <w:p w:rsidR="00637230" w:rsidRDefault="00637230">
      <w:pPr>
        <w:pStyle w:val="ConsPlusNormal"/>
        <w:jc w:val="both"/>
      </w:pPr>
    </w:p>
    <w:p w:rsidR="00637230" w:rsidRDefault="00637230">
      <w:pPr>
        <w:pStyle w:val="ConsPlusTitle"/>
        <w:jc w:val="center"/>
        <w:outlineLvl w:val="2"/>
      </w:pPr>
      <w:r>
        <w:t>1.2. Описание заявителей при предоставлении</w:t>
      </w:r>
    </w:p>
    <w:p w:rsidR="00637230" w:rsidRDefault="00637230">
      <w:pPr>
        <w:pStyle w:val="ConsPlusTitle"/>
        <w:jc w:val="center"/>
      </w:pPr>
      <w:r>
        <w:t>государственной услуги</w:t>
      </w:r>
    </w:p>
    <w:p w:rsidR="00637230" w:rsidRDefault="00637230">
      <w:pPr>
        <w:pStyle w:val="ConsPlusNormal"/>
        <w:jc w:val="both"/>
      </w:pPr>
    </w:p>
    <w:p w:rsidR="00637230" w:rsidRDefault="00637230">
      <w:pPr>
        <w:pStyle w:val="ConsPlusNormal"/>
        <w:ind w:firstLine="540"/>
        <w:jc w:val="both"/>
      </w:pPr>
      <w:bookmarkStart w:id="1" w:name="P63"/>
      <w:bookmarkEnd w:id="1"/>
      <w:r>
        <w:t>4. Заявителями при предоставлении государственной услуги являются незанятые инвалиды, нуждающиеся в оказании индивидуальной помощи в виде организации сопровождения при трудоустройстве, с учетом рекомендаций, содержащихся в индивидуальной программе реабилитации или абилитации, разрабатываемой федеральным учреждением медико-социальной экспертизы (далее - ИПРА):</w:t>
      </w:r>
    </w:p>
    <w:p w:rsidR="00637230" w:rsidRDefault="00637230">
      <w:pPr>
        <w:pStyle w:val="ConsPlusNormal"/>
        <w:spacing w:before="220"/>
        <w:ind w:firstLine="540"/>
        <w:jc w:val="both"/>
      </w:pPr>
      <w:r>
        <w:lastRenderedPageBreak/>
        <w:t>1) зарегистрированные в целях поиска подходящей работы;</w:t>
      </w:r>
    </w:p>
    <w:p w:rsidR="00637230" w:rsidRDefault="00637230">
      <w:pPr>
        <w:pStyle w:val="ConsPlusNormal"/>
        <w:spacing w:before="220"/>
        <w:ind w:firstLine="540"/>
        <w:jc w:val="both"/>
      </w:pPr>
      <w:r>
        <w:t>2) признанные в установленном порядке безработными.</w:t>
      </w:r>
    </w:p>
    <w:p w:rsidR="00637230" w:rsidRDefault="00637230">
      <w:pPr>
        <w:pStyle w:val="ConsPlusNormal"/>
        <w:spacing w:before="220"/>
        <w:ind w:firstLine="540"/>
        <w:jc w:val="both"/>
      </w:pPr>
      <w:bookmarkStart w:id="2" w:name="P66"/>
      <w:bookmarkEnd w:id="2"/>
      <w:r>
        <w:t xml:space="preserve">5. От имени заявителей, указанных в </w:t>
      </w:r>
      <w:hyperlink w:anchor="P63" w:history="1">
        <w:r>
          <w:rPr>
            <w:color w:val="0000FF"/>
          </w:rPr>
          <w:t>пункте 4</w:t>
        </w:r>
      </w:hyperlink>
      <w:r>
        <w:t xml:space="preserve"> настоящего административного регламента, вправе выступать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637230" w:rsidRDefault="00637230">
      <w:pPr>
        <w:pStyle w:val="ConsPlusNormal"/>
        <w:jc w:val="both"/>
      </w:pPr>
    </w:p>
    <w:p w:rsidR="00637230" w:rsidRDefault="00637230">
      <w:pPr>
        <w:pStyle w:val="ConsPlusTitle"/>
        <w:jc w:val="center"/>
        <w:outlineLvl w:val="2"/>
      </w:pPr>
      <w:bookmarkStart w:id="3" w:name="P68"/>
      <w:bookmarkEnd w:id="3"/>
      <w:r>
        <w:t>1.3. Требования к порядку информирования</w:t>
      </w:r>
    </w:p>
    <w:p w:rsidR="00637230" w:rsidRDefault="00637230">
      <w:pPr>
        <w:pStyle w:val="ConsPlusTitle"/>
        <w:jc w:val="center"/>
      </w:pPr>
      <w:r>
        <w:t>о правилах предоставления государственной услуги</w:t>
      </w:r>
    </w:p>
    <w:p w:rsidR="00637230" w:rsidRDefault="00637230">
      <w:pPr>
        <w:pStyle w:val="ConsPlusNormal"/>
        <w:jc w:val="both"/>
      </w:pPr>
    </w:p>
    <w:p w:rsidR="00637230" w:rsidRDefault="00637230">
      <w:pPr>
        <w:pStyle w:val="ConsPlusNormal"/>
        <w:ind w:firstLine="540"/>
        <w:jc w:val="both"/>
      </w:pPr>
      <w:r>
        <w:t>6. Информация о правилах предоставления государственной услуги может быть получена:</w:t>
      </w:r>
    </w:p>
    <w:p w:rsidR="00637230" w:rsidRDefault="00637230">
      <w:pPr>
        <w:pStyle w:val="ConsPlusNormal"/>
        <w:spacing w:before="220"/>
        <w:ind w:firstLine="540"/>
        <w:jc w:val="both"/>
      </w:pPr>
      <w:r>
        <w:t>по телефону, включая автоинформирование;</w:t>
      </w:r>
    </w:p>
    <w:p w:rsidR="00637230" w:rsidRDefault="00637230">
      <w:pPr>
        <w:pStyle w:val="ConsPlusNormal"/>
        <w:spacing w:before="220"/>
        <w:ind w:firstLine="540"/>
        <w:jc w:val="both"/>
      </w:pPr>
      <w:r>
        <w:t>по электронной почте;</w:t>
      </w:r>
    </w:p>
    <w:p w:rsidR="00637230" w:rsidRDefault="00637230">
      <w:pPr>
        <w:pStyle w:val="ConsPlusNormal"/>
        <w:spacing w:before="220"/>
        <w:ind w:firstLine="540"/>
        <w:jc w:val="both"/>
      </w:pPr>
      <w:r>
        <w:t>по почте путем обращения заявителя с письменным запросом о предоставлении информации;</w:t>
      </w:r>
    </w:p>
    <w:p w:rsidR="00637230" w:rsidRDefault="00637230">
      <w:pPr>
        <w:pStyle w:val="ConsPlusNormal"/>
        <w:spacing w:before="220"/>
        <w:ind w:firstLine="540"/>
        <w:jc w:val="both"/>
      </w:pPr>
      <w:r>
        <w:t>при личном обращении заявителя;</w:t>
      </w:r>
    </w:p>
    <w:p w:rsidR="00637230" w:rsidRDefault="00637230">
      <w:pPr>
        <w:pStyle w:val="ConsPlusNormal"/>
        <w:spacing w:before="220"/>
        <w:ind w:firstLine="540"/>
        <w:jc w:val="both"/>
      </w:pPr>
      <w:r>
        <w:t>на интерактивном портале министерства;</w:t>
      </w:r>
    </w:p>
    <w:p w:rsidR="00637230" w:rsidRDefault="00637230">
      <w:pPr>
        <w:pStyle w:val="ConsPlusNormal"/>
        <w:jc w:val="both"/>
      </w:pPr>
      <w:r>
        <w:t xml:space="preserve">(в ред. </w:t>
      </w:r>
      <w:hyperlink r:id="rId21" w:history="1">
        <w:r>
          <w:rPr>
            <w:color w:val="0000FF"/>
          </w:rPr>
          <w:t>постановления</w:t>
        </w:r>
      </w:hyperlink>
      <w:r>
        <w:t xml:space="preserve"> Минтрудсоцразвития АО от 16.11.2020 N 17-п)</w:t>
      </w:r>
    </w:p>
    <w:p w:rsidR="00637230" w:rsidRDefault="00637230">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37230" w:rsidRDefault="00637230">
      <w:pPr>
        <w:pStyle w:val="ConsPlusNormal"/>
        <w:spacing w:before="220"/>
        <w:ind w:firstLine="540"/>
        <w:jc w:val="both"/>
      </w:pPr>
      <w:r>
        <w:t>в помещениях центра занятости, его обособленных подразделений (на информационных стендах);</w:t>
      </w:r>
    </w:p>
    <w:p w:rsidR="00637230" w:rsidRDefault="00637230">
      <w:pPr>
        <w:pStyle w:val="ConsPlusNormal"/>
        <w:jc w:val="both"/>
      </w:pPr>
      <w:r>
        <w:t xml:space="preserve">(в ред. </w:t>
      </w:r>
      <w:hyperlink r:id="rId22"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637230" w:rsidRDefault="00637230">
      <w:pPr>
        <w:pStyle w:val="ConsPlusNormal"/>
        <w:spacing w:before="220"/>
        <w:ind w:firstLine="540"/>
        <w:jc w:val="both"/>
      </w:pPr>
      <w:r>
        <w:t>в средствах массовой информации.</w:t>
      </w:r>
    </w:p>
    <w:p w:rsidR="00637230" w:rsidRDefault="00637230">
      <w:pPr>
        <w:pStyle w:val="ConsPlusNormal"/>
        <w:spacing w:before="220"/>
        <w:ind w:firstLine="540"/>
        <w:jc w:val="both"/>
      </w:pPr>
      <w:r>
        <w:t xml:space="preserve">7. Исключен. - </w:t>
      </w:r>
      <w:hyperlink r:id="rId23" w:history="1">
        <w:r>
          <w:rPr>
            <w:color w:val="0000FF"/>
          </w:rPr>
          <w:t>Постановление</w:t>
        </w:r>
      </w:hyperlink>
      <w:r>
        <w:t xml:space="preserve"> Минтрудсоцразвития АО от 30.12.2019 N 25-п.</w:t>
      </w:r>
    </w:p>
    <w:p w:rsidR="00637230" w:rsidRDefault="00637230">
      <w:pPr>
        <w:pStyle w:val="ConsPlusNormal"/>
        <w:spacing w:before="220"/>
        <w:ind w:firstLine="540"/>
        <w:jc w:val="both"/>
      </w:pPr>
      <w:bookmarkStart w:id="4" w:name="P84"/>
      <w:bookmarkEnd w:id="4"/>
      <w: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37230" w:rsidRDefault="00637230">
      <w:pPr>
        <w:pStyle w:val="ConsPlusNormal"/>
        <w:spacing w:before="220"/>
        <w:ind w:firstLine="540"/>
        <w:jc w:val="both"/>
      </w:pPr>
      <w:r>
        <w:t>1) сообщается следующая информация:</w:t>
      </w:r>
    </w:p>
    <w:p w:rsidR="00637230" w:rsidRDefault="00637230">
      <w:pPr>
        <w:pStyle w:val="ConsPlusNormal"/>
        <w:spacing w:before="220"/>
        <w:ind w:firstLine="540"/>
        <w:jc w:val="both"/>
      </w:pPr>
      <w:r>
        <w:t>контактные данные центра занятости, его обособленных подразделений, министерства (почтовый адрес, адрес интерактивного портала министерства, официального сайта центра занятости в информационно-телекоммуникационной сети "Интернет", номер телефона для справок, адрес электронной почты);</w:t>
      </w:r>
    </w:p>
    <w:p w:rsidR="00637230" w:rsidRDefault="00637230">
      <w:pPr>
        <w:pStyle w:val="ConsPlusNormal"/>
        <w:jc w:val="both"/>
      </w:pPr>
      <w:r>
        <w:t xml:space="preserve">(в ред. постановлений Минтрудсоцразвития АО от 30.12.2019 </w:t>
      </w:r>
      <w:hyperlink r:id="rId24" w:history="1">
        <w:r>
          <w:rPr>
            <w:color w:val="0000FF"/>
          </w:rPr>
          <w:t>N 25-п</w:t>
        </w:r>
      </w:hyperlink>
      <w:r>
        <w:t xml:space="preserve">, от 16.11.2020 </w:t>
      </w:r>
      <w:hyperlink r:id="rId25" w:history="1">
        <w:r>
          <w:rPr>
            <w:color w:val="0000FF"/>
          </w:rPr>
          <w:t>N 17-п</w:t>
        </w:r>
      </w:hyperlink>
      <w:r>
        <w:t>)</w:t>
      </w:r>
    </w:p>
    <w:p w:rsidR="00637230" w:rsidRDefault="00637230">
      <w:pPr>
        <w:pStyle w:val="ConsPlusNormal"/>
        <w:spacing w:before="220"/>
        <w:ind w:firstLine="540"/>
        <w:jc w:val="both"/>
      </w:pPr>
      <w:r>
        <w:t>график работы центра занятости, его обособленных подразделений, министерства с заявителями в целях оказания содействия при подаче запросов заявителей в электронной форме;</w:t>
      </w:r>
    </w:p>
    <w:p w:rsidR="00637230" w:rsidRDefault="00637230">
      <w:pPr>
        <w:pStyle w:val="ConsPlusNormal"/>
        <w:jc w:val="both"/>
      </w:pPr>
      <w:r>
        <w:t xml:space="preserve">(в ред. </w:t>
      </w:r>
      <w:hyperlink r:id="rId26"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 xml:space="preserve">график работы центра занятости, его обособленных подразделений, министерства с </w:t>
      </w:r>
      <w:r>
        <w:lastRenderedPageBreak/>
        <w:t>заявителями по иным вопросам их взаимодействия;</w:t>
      </w:r>
    </w:p>
    <w:p w:rsidR="00637230" w:rsidRDefault="00637230">
      <w:pPr>
        <w:pStyle w:val="ConsPlusNormal"/>
        <w:jc w:val="both"/>
      </w:pPr>
      <w:r>
        <w:t xml:space="preserve">(в ред. </w:t>
      </w:r>
      <w:hyperlink r:id="rId27"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сведения о порядке досудебного (внесудебного) обжалования решений и действий (бездействия) центра занятости, его обособленных подразделений, министерства, их работников, должностных лиц, государственных гражданских служащих министерства (далее - государственный служащий),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637230" w:rsidRDefault="00637230">
      <w:pPr>
        <w:pStyle w:val="ConsPlusNormal"/>
        <w:jc w:val="both"/>
      </w:pPr>
      <w:r>
        <w:t xml:space="preserve">(в ред. </w:t>
      </w:r>
      <w:hyperlink r:id="rId28"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637230" w:rsidRDefault="00637230">
      <w:pPr>
        <w:pStyle w:val="ConsPlusNormal"/>
        <w:spacing w:before="220"/>
        <w:ind w:firstLine="540"/>
        <w:jc w:val="both"/>
      </w:pPr>
      <w:r>
        <w:t>Ответ на телефонный звонок должен начинаться с информации о наименовании центра занятости (министерства), в который позвонил заявитель, должности, фамилии, имени и отчестве (последнее - при наличии) принявшего телефонный звонок работника центра занятости (министерства), государственного служащего.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работника центра занятости (министерства), государственного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работника центра занятости, министерства, государственного служащего, либо позвонившему заявителю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637230" w:rsidRDefault="00637230">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в порядке, предусмотренном Федеральным </w:t>
      </w:r>
      <w:hyperlink r:id="rId29"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3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637230" w:rsidRDefault="00637230">
      <w:pPr>
        <w:pStyle w:val="ConsPlusNormal"/>
        <w:spacing w:before="220"/>
        <w:ind w:firstLine="540"/>
        <w:jc w:val="both"/>
      </w:pPr>
      <w:bookmarkStart w:id="5" w:name="P97"/>
      <w:bookmarkEnd w:id="5"/>
      <w:r>
        <w:t>9. На интерактивном портале министерства размещается следующая информация:</w:t>
      </w:r>
    </w:p>
    <w:p w:rsidR="00637230" w:rsidRDefault="00637230">
      <w:pPr>
        <w:pStyle w:val="ConsPlusNormal"/>
        <w:jc w:val="both"/>
      </w:pPr>
      <w:r>
        <w:t xml:space="preserve">(в ред. </w:t>
      </w:r>
      <w:hyperlink r:id="rId31" w:history="1">
        <w:r>
          <w:rPr>
            <w:color w:val="0000FF"/>
          </w:rPr>
          <w:t>постановления</w:t>
        </w:r>
      </w:hyperlink>
      <w:r>
        <w:t xml:space="preserve"> Минтрудсоцразвития АО от 16.11.2020 N 17-п)</w:t>
      </w:r>
    </w:p>
    <w:p w:rsidR="00637230" w:rsidRDefault="00637230">
      <w:pPr>
        <w:pStyle w:val="ConsPlusNormal"/>
        <w:spacing w:before="220"/>
        <w:ind w:firstLine="540"/>
        <w:jc w:val="both"/>
      </w:pPr>
      <w:r>
        <w:t>текст настоящего административного регламента;</w:t>
      </w:r>
    </w:p>
    <w:p w:rsidR="00637230" w:rsidRDefault="00637230">
      <w:pPr>
        <w:pStyle w:val="ConsPlusNormal"/>
        <w:spacing w:before="220"/>
        <w:ind w:firstLine="540"/>
        <w:jc w:val="both"/>
      </w:pPr>
      <w:r>
        <w:t xml:space="preserve">контактные данные центра занятости, его обособленных подразделений, министерства, указанные в </w:t>
      </w:r>
      <w:hyperlink w:anchor="P84" w:history="1">
        <w:r>
          <w:rPr>
            <w:color w:val="0000FF"/>
          </w:rPr>
          <w:t>пункте 8</w:t>
        </w:r>
      </w:hyperlink>
      <w:r>
        <w:t xml:space="preserve"> настоящего административного регламента;</w:t>
      </w:r>
    </w:p>
    <w:p w:rsidR="00637230" w:rsidRDefault="00637230">
      <w:pPr>
        <w:pStyle w:val="ConsPlusNormal"/>
        <w:jc w:val="both"/>
      </w:pPr>
      <w:r>
        <w:t xml:space="preserve">(в ред. </w:t>
      </w:r>
      <w:hyperlink r:id="rId32"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график работы центра занятости, его обособленных подразделений, министерства с заявителями в целях оказания содействия при подаче запросов заявителей в электронной форме;</w:t>
      </w:r>
    </w:p>
    <w:p w:rsidR="00637230" w:rsidRDefault="00637230">
      <w:pPr>
        <w:pStyle w:val="ConsPlusNormal"/>
        <w:jc w:val="both"/>
      </w:pPr>
      <w:r>
        <w:t xml:space="preserve">(в ред. </w:t>
      </w:r>
      <w:hyperlink r:id="rId33"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график работы центра занятости, его обособленных подразделений, министерства с заявителями по иным вопросам их взаимодействия;</w:t>
      </w:r>
    </w:p>
    <w:p w:rsidR="00637230" w:rsidRDefault="00637230">
      <w:pPr>
        <w:pStyle w:val="ConsPlusNormal"/>
        <w:jc w:val="both"/>
      </w:pPr>
      <w:r>
        <w:t xml:space="preserve">(в ред. </w:t>
      </w:r>
      <w:hyperlink r:id="rId34"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образцы заполнения заявителями бланков документов;</w:t>
      </w:r>
    </w:p>
    <w:p w:rsidR="00637230" w:rsidRDefault="00637230">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37230" w:rsidRDefault="00637230">
      <w:pPr>
        <w:pStyle w:val="ConsPlusNormal"/>
        <w:spacing w:before="220"/>
        <w:ind w:firstLine="540"/>
        <w:jc w:val="both"/>
      </w:pPr>
      <w:r>
        <w:lastRenderedPageBreak/>
        <w:t>порядок получения консультаций (справок) о предоставлении государственной услуги;</w:t>
      </w:r>
    </w:p>
    <w:p w:rsidR="00637230" w:rsidRDefault="00637230">
      <w:pPr>
        <w:pStyle w:val="ConsPlusNormal"/>
        <w:spacing w:before="220"/>
        <w:ind w:firstLine="540"/>
        <w:jc w:val="both"/>
      </w:pPr>
      <w:r>
        <w:t>сведения о порядке досудебного (внесудебного) обжалования решений и действий (бездействия) центра занятости, его обособленных подразделений, министерства, их работников, должностных лиц, государственных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637230" w:rsidRDefault="00637230">
      <w:pPr>
        <w:pStyle w:val="ConsPlusNormal"/>
        <w:jc w:val="both"/>
      </w:pPr>
      <w:r>
        <w:t xml:space="preserve">(в ред. </w:t>
      </w:r>
      <w:hyperlink r:id="rId35"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10. На Архангельском региональном портале государственных и муниципальных услуг (функций) размещаются:</w:t>
      </w:r>
    </w:p>
    <w:p w:rsidR="00637230" w:rsidRDefault="00637230">
      <w:pPr>
        <w:pStyle w:val="ConsPlusNormal"/>
        <w:spacing w:before="220"/>
        <w:ind w:firstLine="540"/>
        <w:jc w:val="both"/>
      </w:pPr>
      <w:r>
        <w:t xml:space="preserve">информация, указанная в </w:t>
      </w:r>
      <w:hyperlink w:anchor="P97" w:history="1">
        <w:r>
          <w:rPr>
            <w:color w:val="0000FF"/>
          </w:rPr>
          <w:t>пункте 9</w:t>
        </w:r>
      </w:hyperlink>
      <w:r>
        <w:t xml:space="preserve"> настоящего административного регламента;</w:t>
      </w:r>
    </w:p>
    <w:p w:rsidR="00637230" w:rsidRDefault="00637230">
      <w:pPr>
        <w:pStyle w:val="ConsPlusNormal"/>
        <w:spacing w:before="220"/>
        <w:ind w:firstLine="540"/>
        <w:jc w:val="both"/>
      </w:pPr>
      <w:r>
        <w:t xml:space="preserve">информация, указанная в </w:t>
      </w:r>
      <w:hyperlink r:id="rId36"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637230" w:rsidRDefault="00637230">
      <w:pPr>
        <w:pStyle w:val="ConsPlusNormal"/>
        <w:spacing w:before="220"/>
        <w:ind w:firstLine="540"/>
        <w:jc w:val="both"/>
      </w:pPr>
      <w:r>
        <w:t xml:space="preserve">11. В помещениях центра занятости, его обособленных подразделений, министерства (на информационных стендах) размещается информация, указанная в </w:t>
      </w:r>
      <w:hyperlink w:anchor="P97" w:history="1">
        <w:r>
          <w:rPr>
            <w:color w:val="0000FF"/>
          </w:rPr>
          <w:t>пункте 9</w:t>
        </w:r>
      </w:hyperlink>
      <w:r>
        <w:t xml:space="preserve"> настоящего административного регламента.</w:t>
      </w:r>
    </w:p>
    <w:p w:rsidR="00637230" w:rsidRDefault="00637230">
      <w:pPr>
        <w:pStyle w:val="ConsPlusNormal"/>
        <w:jc w:val="both"/>
      </w:pPr>
      <w:r>
        <w:t xml:space="preserve">(в ред. </w:t>
      </w:r>
      <w:hyperlink r:id="rId37"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3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637230" w:rsidRDefault="00637230">
      <w:pPr>
        <w:pStyle w:val="ConsPlusNormal"/>
        <w:jc w:val="both"/>
      </w:pPr>
    </w:p>
    <w:p w:rsidR="00637230" w:rsidRDefault="00637230">
      <w:pPr>
        <w:pStyle w:val="ConsPlusTitle"/>
        <w:jc w:val="center"/>
        <w:outlineLvl w:val="1"/>
      </w:pPr>
      <w:r>
        <w:t>II. Стандарт предоставления государственной услуги</w:t>
      </w:r>
    </w:p>
    <w:p w:rsidR="00637230" w:rsidRDefault="00637230">
      <w:pPr>
        <w:pStyle w:val="ConsPlusNormal"/>
        <w:jc w:val="both"/>
      </w:pPr>
    </w:p>
    <w:p w:rsidR="00637230" w:rsidRDefault="00637230">
      <w:pPr>
        <w:pStyle w:val="ConsPlusNormal"/>
        <w:ind w:firstLine="540"/>
        <w:jc w:val="both"/>
      </w:pPr>
      <w:r>
        <w:t>12. Полное наименование государственной услуги: "Организация сопровождения при содействии занятости инвалидов".</w:t>
      </w:r>
    </w:p>
    <w:p w:rsidR="00637230" w:rsidRDefault="00637230">
      <w:pPr>
        <w:pStyle w:val="ConsPlusNormal"/>
        <w:spacing w:before="220"/>
        <w:ind w:firstLine="540"/>
        <w:jc w:val="both"/>
      </w:pPr>
      <w:r>
        <w:t>13. Государственная услуга предоставляется министерством через подведомственный ему центр занятости, его обособленные подразделения.</w:t>
      </w:r>
    </w:p>
    <w:p w:rsidR="00637230" w:rsidRDefault="00637230">
      <w:pPr>
        <w:pStyle w:val="ConsPlusNormal"/>
        <w:spacing w:before="220"/>
        <w:ind w:firstLine="540"/>
        <w:jc w:val="both"/>
      </w:pPr>
      <w:r>
        <w:t>Допускается осуществление сопровождения привлекаемыми центром занятости на договорной основе негосударственными организациями, в том числе добровольческими (волонтерскими) организациями, которые в установленном законодательством порядке вправе оказывать соответствующие услуги.</w:t>
      </w:r>
    </w:p>
    <w:p w:rsidR="00637230" w:rsidRDefault="00637230">
      <w:pPr>
        <w:pStyle w:val="ConsPlusNormal"/>
        <w:jc w:val="both"/>
      </w:pPr>
      <w:r>
        <w:t xml:space="preserve">(п. 13 в ред. </w:t>
      </w:r>
      <w:hyperlink r:id="rId39"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14. Предоставление государственной услуги осуществляется в соответствии с нормативными правовыми актами, перечень которых размещен на Архангельском региональном портале государственных и муниципальных услуг (функций) и интерактивном портале министерства.</w:t>
      </w:r>
    </w:p>
    <w:p w:rsidR="00637230" w:rsidRDefault="00637230">
      <w:pPr>
        <w:pStyle w:val="ConsPlusNormal"/>
        <w:jc w:val="both"/>
      </w:pPr>
      <w:r>
        <w:t xml:space="preserve">(в ред. постановлений Минтрудсоцразвития АО от 30.12.2019 </w:t>
      </w:r>
      <w:hyperlink r:id="rId40" w:history="1">
        <w:r>
          <w:rPr>
            <w:color w:val="0000FF"/>
          </w:rPr>
          <w:t>N 25-п</w:t>
        </w:r>
      </w:hyperlink>
      <w:r>
        <w:t xml:space="preserve">, от 16.11.2020 </w:t>
      </w:r>
      <w:hyperlink r:id="rId41" w:history="1">
        <w:r>
          <w:rPr>
            <w:color w:val="0000FF"/>
          </w:rPr>
          <w:t>N 17-п</w:t>
        </w:r>
      </w:hyperlink>
      <w:r>
        <w:t>)</w:t>
      </w:r>
    </w:p>
    <w:p w:rsidR="00637230" w:rsidRDefault="00637230">
      <w:pPr>
        <w:pStyle w:val="ConsPlusNormal"/>
        <w:jc w:val="both"/>
      </w:pPr>
    </w:p>
    <w:p w:rsidR="00637230" w:rsidRDefault="00637230">
      <w:pPr>
        <w:pStyle w:val="ConsPlusTitle"/>
        <w:jc w:val="center"/>
        <w:outlineLvl w:val="2"/>
      </w:pPr>
      <w:r>
        <w:t>2.1. Перечень документов, необходимых для предоставления</w:t>
      </w:r>
    </w:p>
    <w:p w:rsidR="00637230" w:rsidRDefault="00637230">
      <w:pPr>
        <w:pStyle w:val="ConsPlusTitle"/>
        <w:jc w:val="center"/>
      </w:pPr>
      <w:r>
        <w:t>государственной услуги</w:t>
      </w:r>
    </w:p>
    <w:p w:rsidR="00637230" w:rsidRDefault="00637230">
      <w:pPr>
        <w:pStyle w:val="ConsPlusNormal"/>
        <w:jc w:val="both"/>
      </w:pPr>
    </w:p>
    <w:p w:rsidR="00637230" w:rsidRDefault="00637230">
      <w:pPr>
        <w:pStyle w:val="ConsPlusNormal"/>
        <w:ind w:firstLine="540"/>
        <w:jc w:val="both"/>
      </w:pPr>
      <w:bookmarkStart w:id="6" w:name="P130"/>
      <w:bookmarkEnd w:id="6"/>
      <w:r>
        <w:t>15. Для получения результата государственной услуги заявитель представляет в обособленное подразделение центра занятости (далее также - запрос заявителя):</w:t>
      </w:r>
    </w:p>
    <w:p w:rsidR="00637230" w:rsidRDefault="00637230">
      <w:pPr>
        <w:pStyle w:val="ConsPlusNormal"/>
        <w:jc w:val="both"/>
      </w:pPr>
      <w:r>
        <w:t xml:space="preserve">(в ред. </w:t>
      </w:r>
      <w:hyperlink r:id="rId42"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bookmarkStart w:id="7" w:name="P132"/>
      <w:bookmarkEnd w:id="7"/>
      <w:r>
        <w:lastRenderedPageBreak/>
        <w:t>1) заявление о предоставлении государственной услуги, в котором указываются фамилия, имя, отчество (последнее - при наличии), дата обращения.</w:t>
      </w:r>
    </w:p>
    <w:p w:rsidR="00637230" w:rsidRDefault="00637230">
      <w:pPr>
        <w:pStyle w:val="ConsPlusNormal"/>
        <w:spacing w:before="220"/>
        <w:ind w:firstLine="540"/>
        <w:jc w:val="both"/>
      </w:pPr>
      <w:r>
        <w:t xml:space="preserve">Заявление заверяется личной или простой электронной подписью инвалида в соответствии с Федеральным </w:t>
      </w:r>
      <w:hyperlink r:id="rId43" w:history="1">
        <w:r>
          <w:rPr>
            <w:color w:val="0000FF"/>
          </w:rPr>
          <w:t>законом</w:t>
        </w:r>
      </w:hyperlink>
      <w:r>
        <w:t xml:space="preserve"> от 6 апреля 2011 года N 63-ФЗ "Об электронной подписи".</w:t>
      </w:r>
    </w:p>
    <w:p w:rsidR="00637230" w:rsidRDefault="00637230">
      <w:pPr>
        <w:pStyle w:val="ConsPlusNormal"/>
        <w:spacing w:before="220"/>
        <w:ind w:firstLine="540"/>
        <w:jc w:val="both"/>
      </w:pPr>
      <w:r>
        <w:t>В случае обращения за предоставлением государственной услуги представителя заявителя к заявлению прилагается документ, подтверждающий полномочия лица на осуществление действий от имени заявителя;</w:t>
      </w:r>
    </w:p>
    <w:p w:rsidR="00637230" w:rsidRDefault="00637230">
      <w:pPr>
        <w:pStyle w:val="ConsPlusNormal"/>
        <w:jc w:val="both"/>
      </w:pPr>
      <w:r>
        <w:t xml:space="preserve">(абзац введен </w:t>
      </w:r>
      <w:hyperlink r:id="rId44" w:history="1">
        <w:r>
          <w:rPr>
            <w:color w:val="0000FF"/>
          </w:rPr>
          <w:t>постановлением</w:t>
        </w:r>
      </w:hyperlink>
      <w:r>
        <w:t xml:space="preserve"> Минтрудсоцразвития АО от 30.12.2019 N 25-п)</w:t>
      </w:r>
    </w:p>
    <w:p w:rsidR="00637230" w:rsidRDefault="00637230">
      <w:pPr>
        <w:pStyle w:val="ConsPlusNormal"/>
        <w:spacing w:before="220"/>
        <w:ind w:firstLine="540"/>
        <w:jc w:val="both"/>
      </w:pPr>
      <w:bookmarkStart w:id="8" w:name="P136"/>
      <w:bookmarkEnd w:id="8"/>
      <w:r>
        <w:t>2) паспорт гражданина Российской Федерации или документ, его заменяющий; документ, удостоверяющий личность иностранного гражданина, лица без гражданства (при личном обращении).</w:t>
      </w:r>
    </w:p>
    <w:p w:rsidR="00637230" w:rsidRDefault="00637230">
      <w:pPr>
        <w:pStyle w:val="ConsPlusNormal"/>
        <w:spacing w:before="220"/>
        <w:ind w:firstLine="540"/>
        <w:jc w:val="both"/>
      </w:pPr>
      <w:bookmarkStart w:id="9" w:name="P137"/>
      <w:bookmarkEnd w:id="9"/>
      <w:r>
        <w:t>16. Для получения результата государственной услуги заявитель вправе по собственной инициативе представить ИПРА, содержащую сведения об имеющихся у него ограничениях жизнедеятельности, о показанных или противопоказанных видах трудовой деятельности, рекомендуемых условиях труда.</w:t>
      </w:r>
    </w:p>
    <w:p w:rsidR="00637230" w:rsidRDefault="00637230">
      <w:pPr>
        <w:pStyle w:val="ConsPlusNormal"/>
        <w:jc w:val="both"/>
      </w:pPr>
      <w:r>
        <w:t xml:space="preserve">(в ред. </w:t>
      </w:r>
      <w:hyperlink r:id="rId45"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 xml:space="preserve">17. Если заявитель не представил по собственной инициативе документы, указанные в </w:t>
      </w:r>
      <w:hyperlink w:anchor="P137" w:history="1">
        <w:r>
          <w:rPr>
            <w:color w:val="0000FF"/>
          </w:rPr>
          <w:t>пункте 16</w:t>
        </w:r>
      </w:hyperlink>
      <w:r>
        <w:t xml:space="preserve"> настоящего административного регламента, центр занятости осуществляет запрос содержащихся в ИПРА сведений, которые представляются в электронной форме, путем направления межведомственных информационных запросов в порядке, предусмотренном </w:t>
      </w:r>
      <w:hyperlink w:anchor="P268" w:history="1">
        <w:r>
          <w:rPr>
            <w:color w:val="0000FF"/>
          </w:rPr>
          <w:t>разделом III</w:t>
        </w:r>
      </w:hyperlink>
      <w:r>
        <w:t xml:space="preserve"> настоящего административного регламента.</w:t>
      </w:r>
    </w:p>
    <w:p w:rsidR="00637230" w:rsidRDefault="00637230">
      <w:pPr>
        <w:pStyle w:val="ConsPlusNormal"/>
        <w:spacing w:before="220"/>
        <w:ind w:firstLine="540"/>
        <w:jc w:val="both"/>
      </w:pPr>
      <w:bookmarkStart w:id="10" w:name="P140"/>
      <w:bookmarkEnd w:id="10"/>
      <w:r>
        <w:t xml:space="preserve">18. Документы, предусмотренные </w:t>
      </w:r>
      <w:hyperlink w:anchor="P132" w:history="1">
        <w:r>
          <w:rPr>
            <w:color w:val="0000FF"/>
          </w:rPr>
          <w:t>подпунктом 1 пункта 15</w:t>
        </w:r>
      </w:hyperlink>
      <w:r>
        <w:t xml:space="preserve"> настоящего административного регламента, составляются по форме в соответствии с </w:t>
      </w:r>
      <w:hyperlink r:id="rId46" w:history="1">
        <w:r>
          <w:rPr>
            <w:color w:val="0000FF"/>
          </w:rPr>
          <w:t>приложением N 13</w:t>
        </w:r>
      </w:hyperlink>
      <w:r>
        <w:t xml:space="preserve"> к приказу Министерства труда и социальной защиты Российской Федерации от 19 февраля 2019 года N 90н "Об утверждении форм бланков личного дела получателя государственных услуг в области содействия занятости населения" (далее - Приказ N 90н).</w:t>
      </w:r>
    </w:p>
    <w:p w:rsidR="00637230" w:rsidRDefault="00637230">
      <w:pPr>
        <w:pStyle w:val="ConsPlusNormal"/>
        <w:jc w:val="both"/>
      </w:pPr>
      <w:r>
        <w:t xml:space="preserve">(в ред. </w:t>
      </w:r>
      <w:hyperlink r:id="rId47"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 xml:space="preserve">Документы, предусмотренные </w:t>
      </w:r>
      <w:hyperlink w:anchor="P137" w:history="1">
        <w:r>
          <w:rPr>
            <w:color w:val="0000FF"/>
          </w:rPr>
          <w:t>пунктом 16</w:t>
        </w:r>
      </w:hyperlink>
      <w:r>
        <w:t xml:space="preserve"> настоящего административного регламента, составляются по формам, утвержденным Министерством труда и социальной защиты Российской Федерации.</w:t>
      </w:r>
    </w:p>
    <w:p w:rsidR="00637230" w:rsidRDefault="00637230">
      <w:pPr>
        <w:pStyle w:val="ConsPlusNormal"/>
        <w:spacing w:before="220"/>
        <w:ind w:firstLine="540"/>
        <w:jc w:val="both"/>
      </w:pPr>
      <w:r>
        <w:t xml:space="preserve">Документы, предусмотренные </w:t>
      </w:r>
      <w:hyperlink w:anchor="P132" w:history="1">
        <w:r>
          <w:rPr>
            <w:color w:val="0000FF"/>
          </w:rPr>
          <w:t>подпунктом 1 пункта 15</w:t>
        </w:r>
      </w:hyperlink>
      <w:r>
        <w:t xml:space="preserve"> настоящего административного регламента предоставляется в виде подлинника или в виде электронного документа в одном экземпляре каждый.</w:t>
      </w:r>
    </w:p>
    <w:p w:rsidR="00637230" w:rsidRDefault="00637230">
      <w:pPr>
        <w:pStyle w:val="ConsPlusNormal"/>
        <w:spacing w:before="220"/>
        <w:ind w:firstLine="540"/>
        <w:jc w:val="both"/>
      </w:pPr>
      <w:r>
        <w:t xml:space="preserve">Документы, предусмотренные </w:t>
      </w:r>
      <w:hyperlink w:anchor="P136" w:history="1">
        <w:r>
          <w:rPr>
            <w:color w:val="0000FF"/>
          </w:rPr>
          <w:t>подпунктом 2 пункта 15</w:t>
        </w:r>
      </w:hyperlink>
      <w:r>
        <w:t xml:space="preserve"> настоящего административного регламента, предоставляются в виде подлинника или сканированной копии в одном экземпляре каждый.</w:t>
      </w:r>
    </w:p>
    <w:p w:rsidR="00637230" w:rsidRDefault="00637230">
      <w:pPr>
        <w:pStyle w:val="ConsPlusNormal"/>
        <w:spacing w:before="220"/>
        <w:ind w:firstLine="540"/>
        <w:jc w:val="both"/>
      </w:pPr>
      <w:r>
        <w:t xml:space="preserve">Документы, предусмотренные </w:t>
      </w:r>
      <w:hyperlink w:anchor="P137" w:history="1">
        <w:r>
          <w:rPr>
            <w:color w:val="0000FF"/>
          </w:rPr>
          <w:t>пунктом 16</w:t>
        </w:r>
      </w:hyperlink>
      <w:r>
        <w:t xml:space="preserve"> настоящего административного регламента, предоставляются в виде подлинника, электронного документа или сканированной копии в одном экземпляре каждый.</w:t>
      </w:r>
    </w:p>
    <w:p w:rsidR="00637230" w:rsidRDefault="00637230">
      <w:pPr>
        <w:pStyle w:val="ConsPlusNormal"/>
        <w:spacing w:before="220"/>
        <w:ind w:firstLine="540"/>
        <w:jc w:val="both"/>
      </w:pPr>
      <w:r>
        <w:t>Электронные документы предоставляются в формате PDF размером не более 5 Мбайт и должны полностью соответствовать документам на бумажном носителе.</w:t>
      </w:r>
    </w:p>
    <w:p w:rsidR="00637230" w:rsidRDefault="00637230">
      <w:pPr>
        <w:pStyle w:val="ConsPlusNormal"/>
        <w:spacing w:before="220"/>
        <w:ind w:firstLine="540"/>
        <w:jc w:val="both"/>
      </w:pPr>
      <w:r>
        <w:t>Копии документов заверяются работником, ответственным за прием документов, с указанием его должности, фамилии и инициалов, а также даты заверения копии.</w:t>
      </w:r>
    </w:p>
    <w:p w:rsidR="00637230" w:rsidRDefault="00637230">
      <w:pPr>
        <w:pStyle w:val="ConsPlusNormal"/>
        <w:jc w:val="both"/>
      </w:pPr>
      <w:r>
        <w:t xml:space="preserve">(абзац введен </w:t>
      </w:r>
      <w:hyperlink r:id="rId48" w:history="1">
        <w:r>
          <w:rPr>
            <w:color w:val="0000FF"/>
          </w:rPr>
          <w:t>постановлением</w:t>
        </w:r>
      </w:hyperlink>
      <w:r>
        <w:t xml:space="preserve"> Минтрудсоцразвития АО от 30.12.2019 N 25-п)</w:t>
      </w:r>
    </w:p>
    <w:p w:rsidR="00637230" w:rsidRDefault="00637230">
      <w:pPr>
        <w:pStyle w:val="ConsPlusNormal"/>
        <w:spacing w:before="220"/>
        <w:ind w:firstLine="540"/>
        <w:jc w:val="both"/>
      </w:pPr>
      <w:bookmarkStart w:id="11" w:name="P149"/>
      <w:bookmarkEnd w:id="11"/>
      <w:r>
        <w:lastRenderedPageBreak/>
        <w:t>19. Документы, предусмотренные настоящим подразделом, представляются одним из следующих способов:</w:t>
      </w:r>
    </w:p>
    <w:p w:rsidR="00637230" w:rsidRDefault="00637230">
      <w:pPr>
        <w:pStyle w:val="ConsPlusNormal"/>
        <w:spacing w:before="220"/>
        <w:ind w:firstLine="540"/>
        <w:jc w:val="both"/>
      </w:pPr>
      <w:r>
        <w:t>подаются заявителем лично в обособленное подразделение центра занятости, многофункциональный центр предоставления государственных и муниципальных услуг и (или) привлекаемую им организацию;</w:t>
      </w:r>
    </w:p>
    <w:p w:rsidR="00637230" w:rsidRDefault="00637230">
      <w:pPr>
        <w:pStyle w:val="ConsPlusNormal"/>
        <w:jc w:val="both"/>
      </w:pPr>
      <w:r>
        <w:t xml:space="preserve">(в ред. </w:t>
      </w:r>
      <w:hyperlink r:id="rId49"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направляются заказным почтовым отправлением с описью вложения в центр занятости;</w:t>
      </w:r>
    </w:p>
    <w:p w:rsidR="00637230" w:rsidRDefault="00637230">
      <w:pPr>
        <w:pStyle w:val="ConsPlusNormal"/>
        <w:spacing w:before="220"/>
        <w:ind w:firstLine="540"/>
        <w:jc w:val="both"/>
      </w:pPr>
      <w:r>
        <w:t>направляются с использованием средств факсимильной связи в центр занятости;</w:t>
      </w:r>
    </w:p>
    <w:p w:rsidR="00637230" w:rsidRDefault="00637230">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или муниципальных услуг (функций), или интерактивном портале министерства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637230" w:rsidRDefault="00637230">
      <w:pPr>
        <w:pStyle w:val="ConsPlusNormal"/>
        <w:jc w:val="both"/>
      </w:pPr>
      <w:r>
        <w:t xml:space="preserve">(в ред. </w:t>
      </w:r>
      <w:hyperlink r:id="rId50" w:history="1">
        <w:r>
          <w:rPr>
            <w:color w:val="0000FF"/>
          </w:rPr>
          <w:t>постановления</w:t>
        </w:r>
      </w:hyperlink>
      <w:r>
        <w:t xml:space="preserve"> Минтрудсоцразвития АО от 16.11.2020 N 17-п)</w:t>
      </w:r>
    </w:p>
    <w:p w:rsidR="00637230" w:rsidRDefault="00637230">
      <w:pPr>
        <w:pStyle w:val="ConsPlusNormal"/>
        <w:spacing w:before="220"/>
        <w:ind w:firstLine="540"/>
        <w:jc w:val="both"/>
      </w:pPr>
      <w:r>
        <w:t>направляются с использованием "личного кабинета" в федеральной государственной информационной системе "Федеральный реестр инвалидов".</w:t>
      </w:r>
    </w:p>
    <w:p w:rsidR="00637230" w:rsidRDefault="00637230">
      <w:pPr>
        <w:pStyle w:val="ConsPlusNormal"/>
        <w:spacing w:before="220"/>
        <w:ind w:firstLine="540"/>
        <w:jc w:val="both"/>
      </w:pPr>
      <w:r>
        <w:t>20. При личном обращении заявителя, впервые обратившегося в центр занятости, государственная услуга предоставляется в порядке очереди.</w:t>
      </w:r>
    </w:p>
    <w:p w:rsidR="00637230" w:rsidRDefault="00637230">
      <w:pPr>
        <w:pStyle w:val="ConsPlusNormal"/>
        <w:spacing w:before="220"/>
        <w:ind w:firstLine="540"/>
        <w:jc w:val="both"/>
      </w:pPr>
      <w:r>
        <w:t>Время ожидания в очереди не должно превышать 15 минут.</w:t>
      </w:r>
    </w:p>
    <w:p w:rsidR="00637230" w:rsidRDefault="00637230">
      <w:pPr>
        <w:pStyle w:val="ConsPlusNormal"/>
        <w:spacing w:before="220"/>
        <w:ind w:firstLine="540"/>
        <w:jc w:val="both"/>
      </w:pPr>
      <w:r>
        <w:t>21. При направлении заявления в центр занятости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 Архангельского регионального портала государственных и муниципальных услуг (функций) или "личного кабинета" в федеральной государственной информационной системе "Федеральный реестр инвалидов", обеспечивается возможность предварительной записи для предоставления государственной услуги.</w:t>
      </w:r>
    </w:p>
    <w:p w:rsidR="00637230" w:rsidRDefault="00637230">
      <w:pPr>
        <w:pStyle w:val="ConsPlusNormal"/>
        <w:spacing w:before="220"/>
        <w:ind w:firstLine="540"/>
        <w:jc w:val="both"/>
      </w:pPr>
      <w:r>
        <w:t>Согласование с заявителем даты и времени обращения в центр занятости осуществляется с использованием средств телефонной или электронной связи, включая сеть Интернет, а также почтовой связью не позднее рабочего дня, следующего за днем регистрации заявления.</w:t>
      </w:r>
    </w:p>
    <w:p w:rsidR="00637230" w:rsidRDefault="00637230">
      <w:pPr>
        <w:pStyle w:val="ConsPlusNormal"/>
        <w:jc w:val="both"/>
      </w:pPr>
      <w:r>
        <w:t xml:space="preserve">(в ред. </w:t>
      </w:r>
      <w:hyperlink r:id="rId51" w:history="1">
        <w:r>
          <w:rPr>
            <w:color w:val="0000FF"/>
          </w:rPr>
          <w:t>постановления</w:t>
        </w:r>
      </w:hyperlink>
      <w:r>
        <w:t xml:space="preserve"> Минтрудсоцразвития АО от 30.12.2019 N 25-п)</w:t>
      </w:r>
    </w:p>
    <w:p w:rsidR="00637230" w:rsidRDefault="00637230">
      <w:pPr>
        <w:pStyle w:val="ConsPlusNormal"/>
        <w:jc w:val="both"/>
      </w:pPr>
    </w:p>
    <w:p w:rsidR="00637230" w:rsidRDefault="00637230">
      <w:pPr>
        <w:pStyle w:val="ConsPlusTitle"/>
        <w:jc w:val="center"/>
        <w:outlineLvl w:val="2"/>
      </w:pPr>
      <w:r>
        <w:t>2.2. Основания для отказа в приеме документов,</w:t>
      </w:r>
    </w:p>
    <w:p w:rsidR="00637230" w:rsidRDefault="00637230">
      <w:pPr>
        <w:pStyle w:val="ConsPlusTitle"/>
        <w:jc w:val="center"/>
      </w:pPr>
      <w:r>
        <w:t>необходимых для предоставления государственной услуги</w:t>
      </w:r>
    </w:p>
    <w:p w:rsidR="00637230" w:rsidRDefault="00637230">
      <w:pPr>
        <w:pStyle w:val="ConsPlusNormal"/>
        <w:jc w:val="both"/>
      </w:pPr>
    </w:p>
    <w:p w:rsidR="00637230" w:rsidRDefault="00637230">
      <w:pPr>
        <w:pStyle w:val="ConsPlusNormal"/>
        <w:ind w:firstLine="540"/>
        <w:jc w:val="both"/>
      </w:pPr>
      <w:bookmarkStart w:id="12" w:name="P166"/>
      <w:bookmarkEnd w:id="12"/>
      <w:r>
        <w:t>22. Основаниями для отказа в приеме документов, необходимых для предоставления государственной услуги, являются следующие обстоятельства:</w:t>
      </w:r>
    </w:p>
    <w:p w:rsidR="00637230" w:rsidRDefault="00637230">
      <w:pPr>
        <w:pStyle w:val="ConsPlusNormal"/>
        <w:spacing w:before="220"/>
        <w:ind w:firstLine="540"/>
        <w:jc w:val="both"/>
      </w:pPr>
      <w:r>
        <w:t xml:space="preserve">1) лицо, подающее документы, не относится к числу заявителей в соответствии с </w:t>
      </w:r>
      <w:hyperlink w:anchor="P63" w:history="1">
        <w:r>
          <w:rPr>
            <w:color w:val="0000FF"/>
          </w:rPr>
          <w:t>пунктами 4</w:t>
        </w:r>
      </w:hyperlink>
      <w:r>
        <w:t xml:space="preserve"> - </w:t>
      </w:r>
      <w:hyperlink w:anchor="P66" w:history="1">
        <w:r>
          <w:rPr>
            <w:color w:val="0000FF"/>
          </w:rPr>
          <w:t>5</w:t>
        </w:r>
      </w:hyperlink>
      <w:r>
        <w:t xml:space="preserve"> настоящего административного регламента;</w:t>
      </w:r>
    </w:p>
    <w:p w:rsidR="00637230" w:rsidRDefault="00637230">
      <w:pPr>
        <w:pStyle w:val="ConsPlusNormal"/>
        <w:spacing w:before="220"/>
        <w:ind w:firstLine="540"/>
        <w:jc w:val="both"/>
      </w:pPr>
      <w:bookmarkStart w:id="13" w:name="P168"/>
      <w:bookmarkEnd w:id="13"/>
      <w:r>
        <w:t xml:space="preserve">2) заявитель представил неполный комплект документов в соответствии с </w:t>
      </w:r>
      <w:hyperlink w:anchor="P130" w:history="1">
        <w:r>
          <w:rPr>
            <w:color w:val="0000FF"/>
          </w:rPr>
          <w:t>пунктом 15</w:t>
        </w:r>
      </w:hyperlink>
      <w:r>
        <w:t xml:space="preserve"> </w:t>
      </w:r>
      <w:r>
        <w:lastRenderedPageBreak/>
        <w:t>настоящего административного регламента;</w:t>
      </w:r>
    </w:p>
    <w:p w:rsidR="00637230" w:rsidRDefault="00637230">
      <w:pPr>
        <w:pStyle w:val="ConsPlusNormal"/>
        <w:spacing w:before="220"/>
        <w:ind w:firstLine="540"/>
        <w:jc w:val="both"/>
      </w:pPr>
      <w:bookmarkStart w:id="14" w:name="P169"/>
      <w:bookmarkEnd w:id="14"/>
      <w:r>
        <w:t>3) заявитель представил документы, оформление и (или) способ представления которых не соответствует установленным требованиям (</w:t>
      </w:r>
      <w:hyperlink w:anchor="P140" w:history="1">
        <w:r>
          <w:rPr>
            <w:color w:val="0000FF"/>
          </w:rPr>
          <w:t>пункты 18</w:t>
        </w:r>
      </w:hyperlink>
      <w:r>
        <w:t xml:space="preserve"> и </w:t>
      </w:r>
      <w:hyperlink w:anchor="P149" w:history="1">
        <w:r>
          <w:rPr>
            <w:color w:val="0000FF"/>
          </w:rPr>
          <w:t>19</w:t>
        </w:r>
      </w:hyperlink>
      <w:r>
        <w:t xml:space="preserve"> настоящего административного регламента);</w:t>
      </w:r>
    </w:p>
    <w:p w:rsidR="00637230" w:rsidRDefault="00637230">
      <w:pPr>
        <w:pStyle w:val="ConsPlusNormal"/>
        <w:spacing w:before="220"/>
        <w:ind w:firstLine="540"/>
        <w:jc w:val="both"/>
      </w:pPr>
      <w:r>
        <w:t>23.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интерактивном портале министерства.</w:t>
      </w:r>
    </w:p>
    <w:p w:rsidR="00637230" w:rsidRDefault="00637230">
      <w:pPr>
        <w:pStyle w:val="ConsPlusNormal"/>
        <w:jc w:val="both"/>
      </w:pPr>
      <w:r>
        <w:t xml:space="preserve">(в ред. </w:t>
      </w:r>
      <w:hyperlink r:id="rId52" w:history="1">
        <w:r>
          <w:rPr>
            <w:color w:val="0000FF"/>
          </w:rPr>
          <w:t>постановления</w:t>
        </w:r>
      </w:hyperlink>
      <w:r>
        <w:t xml:space="preserve"> Минтрудсоцразвития АО от 16.11.2020 N 17-п)</w:t>
      </w:r>
    </w:p>
    <w:p w:rsidR="00637230" w:rsidRDefault="00637230">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168" w:history="1">
        <w:r>
          <w:rPr>
            <w:color w:val="0000FF"/>
          </w:rPr>
          <w:t>подпунктом 2 пункта 22</w:t>
        </w:r>
      </w:hyperlink>
      <w:r>
        <w:t xml:space="preserve"> настоящего административного регламента, если такой отказ приводит к нарушению требований, предусмотренных </w:t>
      </w:r>
      <w:hyperlink r:id="rId53"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37230" w:rsidRDefault="00637230">
      <w:pPr>
        <w:pStyle w:val="ConsPlusNormal"/>
        <w:jc w:val="both"/>
      </w:pPr>
    </w:p>
    <w:p w:rsidR="00637230" w:rsidRDefault="00637230">
      <w:pPr>
        <w:pStyle w:val="ConsPlusTitle"/>
        <w:jc w:val="center"/>
        <w:outlineLvl w:val="2"/>
      </w:pPr>
      <w:r>
        <w:t>2.3. Сроки при предоставлении государственной услуги</w:t>
      </w:r>
    </w:p>
    <w:p w:rsidR="00637230" w:rsidRDefault="00637230">
      <w:pPr>
        <w:pStyle w:val="ConsPlusNormal"/>
        <w:jc w:val="both"/>
      </w:pPr>
    </w:p>
    <w:p w:rsidR="00637230" w:rsidRDefault="00637230">
      <w:pPr>
        <w:pStyle w:val="ConsPlusNormal"/>
        <w:ind w:firstLine="540"/>
        <w:jc w:val="both"/>
      </w:pPr>
      <w:r>
        <w:t>24. Сроки выполнения отдельных административных процедур и действий:</w:t>
      </w:r>
    </w:p>
    <w:p w:rsidR="00637230" w:rsidRDefault="00637230">
      <w:pPr>
        <w:pStyle w:val="ConsPlusNormal"/>
        <w:spacing w:before="220"/>
        <w:ind w:firstLine="540"/>
        <w:jc w:val="both"/>
      </w:pPr>
      <w:r>
        <w:t>1) регистрация запроса заявителя в центре занятости либо выдача центром занятости уведомления об отказе в приеме документов, необходимых для предоставления государственной услуги:</w:t>
      </w:r>
    </w:p>
    <w:p w:rsidR="00637230" w:rsidRDefault="00637230">
      <w:pPr>
        <w:pStyle w:val="ConsPlusNormal"/>
        <w:spacing w:before="220"/>
        <w:ind w:firstLine="540"/>
        <w:jc w:val="both"/>
      </w:pPr>
      <w:r>
        <w:t>в случае личного обращения заявителя - до пяти минут с момента его обращения;</w:t>
      </w:r>
    </w:p>
    <w:p w:rsidR="00637230" w:rsidRDefault="00637230">
      <w:pPr>
        <w:pStyle w:val="ConsPlusNormal"/>
        <w:spacing w:before="220"/>
        <w:ind w:firstLine="540"/>
        <w:jc w:val="both"/>
      </w:pPr>
      <w:r>
        <w:t>при поступлении запроса заявителя в электронной форме - в день поступления запроса заявителя (в начале очередного рабочего дня до рассмотрения запросов заявителей, поступающих иными способами - в отношении запросов заявителей, поступивших во внерабочее время);</w:t>
      </w:r>
    </w:p>
    <w:p w:rsidR="00637230" w:rsidRDefault="00637230">
      <w:pPr>
        <w:pStyle w:val="ConsPlusNormal"/>
        <w:spacing w:before="220"/>
        <w:ind w:firstLine="540"/>
        <w:jc w:val="both"/>
      </w:pPr>
      <w:r>
        <w:t>при поступлении запроса заявителя иным способом - в день поступления запроса заявителя;</w:t>
      </w:r>
    </w:p>
    <w:p w:rsidR="00637230" w:rsidRDefault="00637230">
      <w:pPr>
        <w:pStyle w:val="ConsPlusNormal"/>
        <w:spacing w:before="220"/>
        <w:ind w:firstLine="540"/>
        <w:jc w:val="both"/>
      </w:pPr>
      <w:r>
        <w:t>2) согласование с заявителем даты и времени обращения в центр занятости осуществляется с использованием средств телефонной или электронной связи, включая информационно-телекоммуникационную сеть "Интернет", почтовой связью не позднее рабочего дня, следующего за днем регистрации запроса заявителя;</w:t>
      </w:r>
    </w:p>
    <w:p w:rsidR="00637230" w:rsidRDefault="00637230">
      <w:pPr>
        <w:pStyle w:val="ConsPlusNormal"/>
        <w:spacing w:before="220"/>
        <w:ind w:firstLine="540"/>
        <w:jc w:val="both"/>
      </w:pPr>
      <w:bookmarkStart w:id="15" w:name="P182"/>
      <w:bookmarkEnd w:id="15"/>
      <w:r>
        <w:t>3)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637230" w:rsidRDefault="00637230">
      <w:pPr>
        <w:pStyle w:val="ConsPlusNormal"/>
        <w:spacing w:before="220"/>
        <w:ind w:firstLine="540"/>
        <w:jc w:val="both"/>
      </w:pPr>
      <w:bookmarkStart w:id="16" w:name="P183"/>
      <w:bookmarkEnd w:id="16"/>
      <w:r>
        <w:t>4) передача запроса заявителя из многофункционального центра предоставления государственных и муниципальных услуг и (или) привлекаемой им организации в центр занятости - не позднее рабочего дня, следующего за днем регистрации запроса заявителя;</w:t>
      </w:r>
    </w:p>
    <w:p w:rsidR="00637230" w:rsidRDefault="00637230">
      <w:pPr>
        <w:pStyle w:val="ConsPlusNormal"/>
        <w:spacing w:before="220"/>
        <w:ind w:firstLine="540"/>
        <w:jc w:val="both"/>
      </w:pPr>
      <w:r>
        <w:t>5) рассмотрение вопроса об отказе заявителю в приеме документов, необходимых для предоставления государственной услуги - в день поступления запроса заявителя;</w:t>
      </w:r>
    </w:p>
    <w:p w:rsidR="00637230" w:rsidRDefault="00637230">
      <w:pPr>
        <w:pStyle w:val="ConsPlusNormal"/>
        <w:spacing w:before="220"/>
        <w:ind w:firstLine="540"/>
        <w:jc w:val="both"/>
      </w:pPr>
      <w:bookmarkStart w:id="17" w:name="P185"/>
      <w:bookmarkEnd w:id="17"/>
      <w:r>
        <w:t>6) принятие решения о предоставлении государственной услуги - до пяти рабочих дней со дня поступления запроса заявителя;</w:t>
      </w:r>
    </w:p>
    <w:p w:rsidR="00637230" w:rsidRDefault="00637230">
      <w:pPr>
        <w:pStyle w:val="ConsPlusNormal"/>
        <w:spacing w:before="220"/>
        <w:ind w:firstLine="540"/>
        <w:jc w:val="both"/>
      </w:pPr>
      <w:bookmarkStart w:id="18" w:name="P186"/>
      <w:bookmarkEnd w:id="18"/>
      <w:r>
        <w:t xml:space="preserve">7) передача уведомления об отказе в приеме документов (уведомления об отказе в </w:t>
      </w:r>
      <w:r>
        <w:lastRenderedPageBreak/>
        <w:t>предоставлении государственной услуги) из центра занятости в многофункциональный центр предоставления государственных и муниципальных услуг и (или) привлекаемую им организацию - не позднее рабочего дня, следующего за днем принятия решения об отказе в приеме документов (об отказе в предоставлении государственной услуги).</w:t>
      </w:r>
    </w:p>
    <w:p w:rsidR="00637230" w:rsidRDefault="00637230">
      <w:pPr>
        <w:pStyle w:val="ConsPlusNormal"/>
        <w:jc w:val="both"/>
      </w:pPr>
      <w:r>
        <w:t xml:space="preserve">(п. 24 в ред. </w:t>
      </w:r>
      <w:hyperlink r:id="rId54"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25. Максимальный срок ожидания в очереди:</w:t>
      </w:r>
    </w:p>
    <w:p w:rsidR="00637230" w:rsidRDefault="00637230">
      <w:pPr>
        <w:pStyle w:val="ConsPlusNormal"/>
        <w:spacing w:before="220"/>
        <w:ind w:firstLine="540"/>
        <w:jc w:val="both"/>
      </w:pPr>
      <w:r>
        <w:t>1) при личном обращении заявителей, впервые обратившихся в центр занятости, государственная услуга предоставляется в порядке очереди. Время ожидания в очереди - до 15 минут;</w:t>
      </w:r>
    </w:p>
    <w:p w:rsidR="00637230" w:rsidRDefault="00637230">
      <w:pPr>
        <w:pStyle w:val="ConsPlusNormal"/>
        <w:spacing w:before="220"/>
        <w:ind w:firstLine="540"/>
        <w:jc w:val="both"/>
      </w:pPr>
      <w:r>
        <w:t>2) при предоставлении государственной услуги по предварительной записи - до пяти минут.</w:t>
      </w:r>
    </w:p>
    <w:p w:rsidR="00637230" w:rsidRDefault="00637230">
      <w:pPr>
        <w:pStyle w:val="ConsPlusNormal"/>
        <w:spacing w:before="220"/>
        <w:ind w:firstLine="540"/>
        <w:jc w:val="both"/>
      </w:pPr>
      <w:r>
        <w:t>26. Максимально допустимое время предоставления государственной услуги - 60 минут.</w:t>
      </w:r>
    </w:p>
    <w:p w:rsidR="00637230" w:rsidRDefault="00637230">
      <w:pPr>
        <w:pStyle w:val="ConsPlusNormal"/>
        <w:spacing w:before="220"/>
        <w:ind w:firstLine="540"/>
        <w:jc w:val="both"/>
      </w:pPr>
      <w:r>
        <w:t>27. Общий срок предоставления государственной услуги:</w:t>
      </w:r>
    </w:p>
    <w:p w:rsidR="00637230" w:rsidRDefault="00637230">
      <w:pPr>
        <w:pStyle w:val="ConsPlusNormal"/>
        <w:spacing w:before="220"/>
        <w:ind w:firstLine="540"/>
        <w:jc w:val="both"/>
      </w:pPr>
      <w:r>
        <w:t>при поступлении запроса заявителя в электронной форме - до 5 дней со дня поступления запроса заявителя;</w:t>
      </w:r>
    </w:p>
    <w:p w:rsidR="00637230" w:rsidRDefault="00637230">
      <w:pPr>
        <w:pStyle w:val="ConsPlusNormal"/>
        <w:spacing w:before="220"/>
        <w:ind w:firstLine="540"/>
        <w:jc w:val="both"/>
      </w:pPr>
      <w:r>
        <w:t>при поступлении запроса заявителя иным способом - до 7 дней со дня поступления запроса заявителя.</w:t>
      </w:r>
    </w:p>
    <w:p w:rsidR="00637230" w:rsidRDefault="00637230">
      <w:pPr>
        <w:pStyle w:val="ConsPlusNormal"/>
        <w:spacing w:before="220"/>
        <w:ind w:firstLine="540"/>
        <w:jc w:val="both"/>
      </w:pPr>
      <w:r>
        <w:t>В случае поступлении запроса заявителя в многофункциональный центр предоставления государственных и муниципальных услуг и (или) привлекаемую им организацию общий срок предоставления государственной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637230" w:rsidRDefault="00637230">
      <w:pPr>
        <w:pStyle w:val="ConsPlusNormal"/>
        <w:jc w:val="both"/>
      </w:pPr>
      <w:r>
        <w:t xml:space="preserve">(абзац введен </w:t>
      </w:r>
      <w:hyperlink r:id="rId55" w:history="1">
        <w:r>
          <w:rPr>
            <w:color w:val="0000FF"/>
          </w:rPr>
          <w:t>постановлением</w:t>
        </w:r>
      </w:hyperlink>
      <w:r>
        <w:t xml:space="preserve"> Минтрудсоцразвития АО от 30.12.2019 N 25-п)</w:t>
      </w:r>
    </w:p>
    <w:p w:rsidR="00637230" w:rsidRDefault="00637230">
      <w:pPr>
        <w:pStyle w:val="ConsPlusNormal"/>
        <w:jc w:val="both"/>
      </w:pPr>
    </w:p>
    <w:p w:rsidR="00637230" w:rsidRDefault="00637230">
      <w:pPr>
        <w:pStyle w:val="ConsPlusTitle"/>
        <w:jc w:val="center"/>
        <w:outlineLvl w:val="2"/>
      </w:pPr>
      <w:bookmarkStart w:id="19" w:name="P198"/>
      <w:bookmarkEnd w:id="19"/>
      <w:r>
        <w:t>2.4. Основания для отказа</w:t>
      </w:r>
    </w:p>
    <w:p w:rsidR="00637230" w:rsidRDefault="00637230">
      <w:pPr>
        <w:pStyle w:val="ConsPlusTitle"/>
        <w:jc w:val="center"/>
      </w:pPr>
      <w:r>
        <w:t>в предоставлении государственной услуги</w:t>
      </w:r>
    </w:p>
    <w:p w:rsidR="00637230" w:rsidRDefault="00637230">
      <w:pPr>
        <w:pStyle w:val="ConsPlusNormal"/>
        <w:jc w:val="center"/>
      </w:pPr>
      <w:r>
        <w:t xml:space="preserve">(в ред. </w:t>
      </w:r>
      <w:hyperlink r:id="rId56" w:history="1">
        <w:r>
          <w:rPr>
            <w:color w:val="0000FF"/>
          </w:rPr>
          <w:t>постановления</w:t>
        </w:r>
      </w:hyperlink>
      <w:r>
        <w:t xml:space="preserve"> Минтрудсоцразвития АО</w:t>
      </w:r>
    </w:p>
    <w:p w:rsidR="00637230" w:rsidRDefault="00637230">
      <w:pPr>
        <w:pStyle w:val="ConsPlusNormal"/>
        <w:jc w:val="center"/>
      </w:pPr>
      <w:r>
        <w:t>от 30.12.2019 N 25-п)</w:t>
      </w:r>
    </w:p>
    <w:p w:rsidR="00637230" w:rsidRDefault="00637230">
      <w:pPr>
        <w:pStyle w:val="ConsPlusNormal"/>
        <w:jc w:val="both"/>
      </w:pPr>
    </w:p>
    <w:p w:rsidR="00637230" w:rsidRDefault="00637230">
      <w:pPr>
        <w:pStyle w:val="ConsPlusNormal"/>
        <w:ind w:firstLine="540"/>
        <w:jc w:val="both"/>
      </w:pPr>
      <w:bookmarkStart w:id="20" w:name="P203"/>
      <w:bookmarkEnd w:id="20"/>
      <w:r>
        <w:t>28. Основанием для отказа в предоставлении государственной услуги является:</w:t>
      </w:r>
    </w:p>
    <w:p w:rsidR="00637230" w:rsidRDefault="00637230">
      <w:pPr>
        <w:pStyle w:val="ConsPlusNormal"/>
        <w:spacing w:before="220"/>
        <w:ind w:firstLine="540"/>
        <w:jc w:val="both"/>
      </w:pPr>
      <w:r>
        <w:t>1) отсутствие рекомендации федерального учреждения медико-социальной экспертизы о нуждаемости инвалида в сопровождении при содействии занятости;</w:t>
      </w:r>
    </w:p>
    <w:p w:rsidR="00637230" w:rsidRDefault="00637230">
      <w:pPr>
        <w:pStyle w:val="ConsPlusNormal"/>
        <w:spacing w:before="220"/>
        <w:ind w:firstLine="540"/>
        <w:jc w:val="both"/>
      </w:pPr>
      <w:bookmarkStart w:id="21" w:name="P205"/>
      <w:bookmarkEnd w:id="21"/>
      <w:r>
        <w:t xml:space="preserve">2) непредставление в центр занятости документов, указанных в </w:t>
      </w:r>
      <w:hyperlink w:anchor="P130" w:history="1">
        <w:r>
          <w:rPr>
            <w:color w:val="0000FF"/>
          </w:rPr>
          <w:t>пункте 15</w:t>
        </w:r>
      </w:hyperlink>
      <w:r>
        <w:t xml:space="preserve"> настоящего административного регламента;</w:t>
      </w:r>
    </w:p>
    <w:p w:rsidR="00637230" w:rsidRDefault="00637230">
      <w:pPr>
        <w:pStyle w:val="ConsPlusNormal"/>
        <w:spacing w:before="220"/>
        <w:ind w:firstLine="540"/>
        <w:jc w:val="both"/>
      </w:pPr>
      <w:bookmarkStart w:id="22" w:name="P206"/>
      <w:bookmarkEnd w:id="22"/>
      <w:r>
        <w:t xml:space="preserve">3) наличие в документах, указанных в </w:t>
      </w:r>
      <w:hyperlink w:anchor="P130" w:history="1">
        <w:r>
          <w:rPr>
            <w:color w:val="0000FF"/>
          </w:rPr>
          <w:t>пунктах 15</w:t>
        </w:r>
      </w:hyperlink>
      <w:r>
        <w:t xml:space="preserve"> и </w:t>
      </w:r>
      <w:hyperlink w:anchor="P137" w:history="1">
        <w:r>
          <w:rPr>
            <w:color w:val="0000FF"/>
          </w:rPr>
          <w:t>16</w:t>
        </w:r>
      </w:hyperlink>
      <w:r>
        <w:t xml:space="preserve"> (в случае представления по собственной инициативе) настоящего административного регламента, недостоверной информации.</w:t>
      </w:r>
    </w:p>
    <w:p w:rsidR="00637230" w:rsidRDefault="00637230">
      <w:pPr>
        <w:pStyle w:val="ConsPlusNormal"/>
        <w:jc w:val="both"/>
      </w:pPr>
      <w:r>
        <w:t xml:space="preserve">(пп. 3 введен </w:t>
      </w:r>
      <w:hyperlink r:id="rId57" w:history="1">
        <w:r>
          <w:rPr>
            <w:color w:val="0000FF"/>
          </w:rPr>
          <w:t>постановлением</w:t>
        </w:r>
      </w:hyperlink>
      <w:r>
        <w:t xml:space="preserve"> Минтрудсоцразвития АО от 16.11.2020 N 17-п)</w:t>
      </w:r>
    </w:p>
    <w:p w:rsidR="00637230" w:rsidRDefault="00637230">
      <w:pPr>
        <w:pStyle w:val="ConsPlusNormal"/>
        <w:spacing w:before="220"/>
        <w:ind w:firstLine="540"/>
        <w:jc w:val="both"/>
      </w:pPr>
      <w:r>
        <w:t>28.1.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интерактивном портале министерства.</w:t>
      </w:r>
    </w:p>
    <w:p w:rsidR="00637230" w:rsidRDefault="00637230">
      <w:pPr>
        <w:pStyle w:val="ConsPlusNormal"/>
        <w:jc w:val="both"/>
      </w:pPr>
      <w:r>
        <w:t xml:space="preserve">(в ред. </w:t>
      </w:r>
      <w:hyperlink r:id="rId58" w:history="1">
        <w:r>
          <w:rPr>
            <w:color w:val="0000FF"/>
          </w:rPr>
          <w:t>постановления</w:t>
        </w:r>
      </w:hyperlink>
      <w:r>
        <w:t xml:space="preserve"> Минтрудсоцразвития АО от 16.11.2020 N 17-п)</w:t>
      </w:r>
    </w:p>
    <w:p w:rsidR="00637230" w:rsidRDefault="00637230">
      <w:pPr>
        <w:pStyle w:val="ConsPlusNormal"/>
        <w:spacing w:before="220"/>
        <w:ind w:firstLine="540"/>
        <w:jc w:val="both"/>
      </w:pPr>
      <w:r>
        <w:lastRenderedPageBreak/>
        <w:t xml:space="preserve">Не допускается отказ в предоставлении государственной услуги по основаниям, предусмотренным </w:t>
      </w:r>
      <w:hyperlink w:anchor="P205" w:history="1">
        <w:r>
          <w:rPr>
            <w:color w:val="0000FF"/>
          </w:rPr>
          <w:t>подпунктами 2</w:t>
        </w:r>
      </w:hyperlink>
      <w:r>
        <w:t xml:space="preserve"> и </w:t>
      </w:r>
      <w:hyperlink w:anchor="P206" w:history="1">
        <w:r>
          <w:rPr>
            <w:color w:val="0000FF"/>
          </w:rPr>
          <w:t>3 пункта 28</w:t>
        </w:r>
      </w:hyperlink>
      <w:r>
        <w:t xml:space="preserve"> настоящего административного регламента, если такой отказ приводит к нарушению требований, предусмотренных </w:t>
      </w:r>
      <w:hyperlink r:id="rId59"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37230" w:rsidRDefault="00637230">
      <w:pPr>
        <w:pStyle w:val="ConsPlusNormal"/>
        <w:jc w:val="both"/>
      </w:pPr>
      <w:r>
        <w:t xml:space="preserve">(в ред. </w:t>
      </w:r>
      <w:hyperlink r:id="rId60" w:history="1">
        <w:r>
          <w:rPr>
            <w:color w:val="0000FF"/>
          </w:rPr>
          <w:t>постановления</w:t>
        </w:r>
      </w:hyperlink>
      <w:r>
        <w:t xml:space="preserve"> Минтрудсоцразвития АО от 16.11.2020 N 17-п)</w:t>
      </w:r>
    </w:p>
    <w:p w:rsidR="00637230" w:rsidRDefault="00637230">
      <w:pPr>
        <w:pStyle w:val="ConsPlusNormal"/>
        <w:jc w:val="both"/>
      </w:pPr>
    </w:p>
    <w:p w:rsidR="00637230" w:rsidRDefault="00637230">
      <w:pPr>
        <w:pStyle w:val="ConsPlusTitle"/>
        <w:jc w:val="center"/>
        <w:outlineLvl w:val="2"/>
      </w:pPr>
      <w:r>
        <w:t>2.5. Плата, взимаемая с заявителя при</w:t>
      </w:r>
    </w:p>
    <w:p w:rsidR="00637230" w:rsidRDefault="00637230">
      <w:pPr>
        <w:pStyle w:val="ConsPlusTitle"/>
        <w:jc w:val="center"/>
      </w:pPr>
      <w:r>
        <w:t>предоставлении государственной услуги</w:t>
      </w:r>
    </w:p>
    <w:p w:rsidR="00637230" w:rsidRDefault="00637230">
      <w:pPr>
        <w:pStyle w:val="ConsPlusNormal"/>
        <w:jc w:val="both"/>
      </w:pPr>
    </w:p>
    <w:p w:rsidR="00637230" w:rsidRDefault="00637230">
      <w:pPr>
        <w:pStyle w:val="ConsPlusNormal"/>
        <w:ind w:firstLine="540"/>
        <w:jc w:val="both"/>
      </w:pPr>
      <w:r>
        <w:t>29. Государственная услуга предоставляется бесплатно.</w:t>
      </w:r>
    </w:p>
    <w:p w:rsidR="00637230" w:rsidRDefault="00637230">
      <w:pPr>
        <w:pStyle w:val="ConsPlusNormal"/>
        <w:jc w:val="both"/>
      </w:pPr>
    </w:p>
    <w:p w:rsidR="00637230" w:rsidRDefault="00637230">
      <w:pPr>
        <w:pStyle w:val="ConsPlusTitle"/>
        <w:jc w:val="center"/>
        <w:outlineLvl w:val="2"/>
      </w:pPr>
      <w:r>
        <w:t>2.6. Результаты предоставления государственной услуги</w:t>
      </w:r>
    </w:p>
    <w:p w:rsidR="00637230" w:rsidRDefault="00637230">
      <w:pPr>
        <w:pStyle w:val="ConsPlusNormal"/>
        <w:jc w:val="both"/>
      </w:pPr>
    </w:p>
    <w:p w:rsidR="00637230" w:rsidRDefault="00637230">
      <w:pPr>
        <w:pStyle w:val="ConsPlusNormal"/>
        <w:ind w:firstLine="540"/>
        <w:jc w:val="both"/>
      </w:pPr>
      <w:r>
        <w:t xml:space="preserve">30. Исключен. - </w:t>
      </w:r>
      <w:hyperlink r:id="rId61" w:history="1">
        <w:r>
          <w:rPr>
            <w:color w:val="0000FF"/>
          </w:rPr>
          <w:t>Постановление</w:t>
        </w:r>
      </w:hyperlink>
      <w:r>
        <w:t xml:space="preserve"> Минтрудсоцразвития АО от 30.12.2019 N 25-п.</w:t>
      </w:r>
    </w:p>
    <w:p w:rsidR="00637230" w:rsidRDefault="00637230">
      <w:pPr>
        <w:pStyle w:val="ConsPlusNormal"/>
        <w:spacing w:before="220"/>
        <w:ind w:firstLine="540"/>
        <w:jc w:val="both"/>
      </w:pPr>
      <w:r>
        <w:t>31. Результатом предоставления государственной услуги является выдача заявителю заключения о предоставлении государственной услуги, содержащего информацию о лицах (организациях), определенных для сопровождения (далее - заключение).</w:t>
      </w:r>
    </w:p>
    <w:p w:rsidR="00637230" w:rsidRDefault="00637230">
      <w:pPr>
        <w:pStyle w:val="ConsPlusNormal"/>
        <w:spacing w:before="220"/>
        <w:ind w:firstLine="540"/>
        <w:jc w:val="both"/>
      </w:pPr>
      <w:hyperlink w:anchor="P511" w:history="1">
        <w:r>
          <w:rPr>
            <w:color w:val="0000FF"/>
          </w:rPr>
          <w:t>Заключение</w:t>
        </w:r>
      </w:hyperlink>
      <w:r>
        <w:t xml:space="preserve"> составляется по форме в соответствии с </w:t>
      </w:r>
      <w:hyperlink r:id="rId62" w:history="1">
        <w:r>
          <w:rPr>
            <w:color w:val="0000FF"/>
          </w:rPr>
          <w:t>приложением N 25</w:t>
        </w:r>
      </w:hyperlink>
      <w:r>
        <w:t xml:space="preserve"> к Приказу N 90н.</w:t>
      </w:r>
    </w:p>
    <w:p w:rsidR="00637230" w:rsidRDefault="00637230">
      <w:pPr>
        <w:pStyle w:val="ConsPlusNormal"/>
        <w:jc w:val="both"/>
      </w:pPr>
      <w:r>
        <w:t xml:space="preserve">(в ред. </w:t>
      </w:r>
      <w:hyperlink r:id="rId63" w:history="1">
        <w:r>
          <w:rPr>
            <w:color w:val="0000FF"/>
          </w:rPr>
          <w:t>постановления</w:t>
        </w:r>
      </w:hyperlink>
      <w:r>
        <w:t xml:space="preserve"> Минтрудсоцразвития АО от 30.12.2019 N 25-п)</w:t>
      </w:r>
    </w:p>
    <w:p w:rsidR="00637230" w:rsidRDefault="00637230">
      <w:pPr>
        <w:pStyle w:val="ConsPlusNormal"/>
        <w:jc w:val="both"/>
      </w:pPr>
    </w:p>
    <w:p w:rsidR="00637230" w:rsidRDefault="00637230">
      <w:pPr>
        <w:pStyle w:val="ConsPlusTitle"/>
        <w:jc w:val="center"/>
        <w:outlineLvl w:val="2"/>
      </w:pPr>
      <w:r>
        <w:t>2.7. Требования к местам предоставления</w:t>
      </w:r>
    </w:p>
    <w:p w:rsidR="00637230" w:rsidRDefault="00637230">
      <w:pPr>
        <w:pStyle w:val="ConsPlusTitle"/>
        <w:jc w:val="center"/>
      </w:pPr>
      <w:r>
        <w:t>государственной услуги</w:t>
      </w:r>
    </w:p>
    <w:p w:rsidR="00637230" w:rsidRDefault="00637230">
      <w:pPr>
        <w:pStyle w:val="ConsPlusNormal"/>
        <w:jc w:val="both"/>
      </w:pPr>
    </w:p>
    <w:p w:rsidR="00637230" w:rsidRDefault="00637230">
      <w:pPr>
        <w:pStyle w:val="ConsPlusNormal"/>
        <w:ind w:firstLine="540"/>
        <w:jc w:val="both"/>
      </w:pPr>
      <w:r>
        <w:t>32. Помещения центр занятости,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отдела центра занятости, фамилий, имен и отчеств работников, организующих предоставление государственной услуги, мест приема и выдачи документов, мест информирования заявителей.</w:t>
      </w:r>
    </w:p>
    <w:p w:rsidR="00637230" w:rsidRDefault="00637230">
      <w:pPr>
        <w:pStyle w:val="ConsPlusNormal"/>
        <w:jc w:val="both"/>
      </w:pPr>
      <w:r>
        <w:t xml:space="preserve">(в ред. </w:t>
      </w:r>
      <w:hyperlink r:id="rId64"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w:t>
      </w:r>
    </w:p>
    <w:p w:rsidR="00637230" w:rsidRDefault="00637230">
      <w:pPr>
        <w:pStyle w:val="ConsPlusNormal"/>
        <w:spacing w:before="220"/>
        <w:ind w:firstLine="540"/>
        <w:jc w:val="both"/>
      </w:pPr>
      <w:r>
        <w:t>Допускается осуществление сопровождения привлекаемыми центрами занятости на договорной основе негосударственными организациями, в том числе добровольческими (волонтерскими) организациями, которые в установленном законодательством Российской Федерации порядке вправе оказывать соответствующие услуги.</w:t>
      </w:r>
    </w:p>
    <w:p w:rsidR="00637230" w:rsidRDefault="00637230">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637230" w:rsidRDefault="00637230">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97" w:history="1">
        <w:r>
          <w:rPr>
            <w:color w:val="0000FF"/>
          </w:rPr>
          <w:t>пунктом 9</w:t>
        </w:r>
      </w:hyperlink>
      <w:r>
        <w:t xml:space="preserve"> настоящего административного регламента.</w:t>
      </w:r>
    </w:p>
    <w:p w:rsidR="00637230" w:rsidRDefault="00637230">
      <w:pPr>
        <w:pStyle w:val="ConsPlusNormal"/>
        <w:spacing w:before="220"/>
        <w:ind w:firstLine="540"/>
        <w:jc w:val="both"/>
      </w:pPr>
      <w:r>
        <w:t>33. Помещения центра занятости,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37230" w:rsidRDefault="00637230">
      <w:pPr>
        <w:pStyle w:val="ConsPlusNormal"/>
        <w:spacing w:before="220"/>
        <w:ind w:firstLine="540"/>
        <w:jc w:val="both"/>
      </w:pPr>
      <w:r>
        <w:t xml:space="preserve">условия беспрепятственного доступа к помещениям центра занятости и предоставляемой в </w:t>
      </w:r>
      <w:r>
        <w:lastRenderedPageBreak/>
        <w:t>них государственной услуге;</w:t>
      </w:r>
    </w:p>
    <w:p w:rsidR="00637230" w:rsidRDefault="00637230">
      <w:pPr>
        <w:pStyle w:val="ConsPlusNormal"/>
        <w:spacing w:before="220"/>
        <w:ind w:firstLine="540"/>
        <w:jc w:val="both"/>
      </w:pPr>
      <w:r>
        <w:t>возможность самостоятельного или с помощью работников центра занятости, организующих предоставление государственной услуги, передвижения по зданию, в котором расположены помещения центра занятости, в целях доступа к месту предоставления государственной услуги, входа в такое здание и выхода из него;</w:t>
      </w:r>
    </w:p>
    <w:p w:rsidR="00637230" w:rsidRDefault="00637230">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центра занятости, предназначенные для предоставления государственной услуги, в том числе с использованием кресла-коляски или с помощью работников центра занятости, организующих предоставление государственной услуги;</w:t>
      </w:r>
    </w:p>
    <w:p w:rsidR="00637230" w:rsidRDefault="0063723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центра занятости, предназначенные для предоставления государственной услуги;</w:t>
      </w:r>
    </w:p>
    <w:p w:rsidR="00637230" w:rsidRDefault="0063723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центра занятости и предоставляемой в них государственной услуге с учетом ограничений их жизнедеятельности;</w:t>
      </w:r>
    </w:p>
    <w:p w:rsidR="00637230" w:rsidRDefault="00637230">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7230" w:rsidRDefault="00637230">
      <w:pPr>
        <w:pStyle w:val="ConsPlusNormal"/>
        <w:spacing w:before="220"/>
        <w:ind w:firstLine="540"/>
        <w:jc w:val="both"/>
      </w:pPr>
      <w:r>
        <w:t>допуск собаки-проводника в здание, в котором расположены помещения центра занятости,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37230" w:rsidRDefault="00637230">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637230" w:rsidRDefault="00637230">
      <w:pPr>
        <w:pStyle w:val="ConsPlusNormal"/>
        <w:spacing w:before="220"/>
        <w:ind w:firstLine="540"/>
        <w:jc w:val="both"/>
      </w:pPr>
      <w:r>
        <w:t>оказание работниками центра занятости,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637230" w:rsidRDefault="00637230">
      <w:pPr>
        <w:pStyle w:val="ConsPlusNormal"/>
        <w:spacing w:before="220"/>
        <w:ind w:firstLine="540"/>
        <w:jc w:val="both"/>
      </w:pPr>
      <w:r>
        <w:t xml:space="preserve">34.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65"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637230" w:rsidRDefault="00637230">
      <w:pPr>
        <w:pStyle w:val="ConsPlusNormal"/>
        <w:jc w:val="both"/>
      </w:pPr>
    </w:p>
    <w:p w:rsidR="00637230" w:rsidRDefault="00637230">
      <w:pPr>
        <w:pStyle w:val="ConsPlusTitle"/>
        <w:jc w:val="center"/>
        <w:outlineLvl w:val="2"/>
      </w:pPr>
      <w:r>
        <w:t>2.8. Показатели доступности и качества</w:t>
      </w:r>
    </w:p>
    <w:p w:rsidR="00637230" w:rsidRDefault="00637230">
      <w:pPr>
        <w:pStyle w:val="ConsPlusTitle"/>
        <w:jc w:val="center"/>
      </w:pPr>
      <w:r>
        <w:t>государственной услуги</w:t>
      </w:r>
    </w:p>
    <w:p w:rsidR="00637230" w:rsidRDefault="00637230">
      <w:pPr>
        <w:pStyle w:val="ConsPlusNormal"/>
        <w:jc w:val="both"/>
      </w:pPr>
    </w:p>
    <w:p w:rsidR="00637230" w:rsidRDefault="00637230">
      <w:pPr>
        <w:pStyle w:val="ConsPlusNormal"/>
        <w:ind w:firstLine="540"/>
        <w:jc w:val="both"/>
      </w:pPr>
      <w:r>
        <w:t>35. Показателями доступности государственной услуги являются:</w:t>
      </w:r>
    </w:p>
    <w:p w:rsidR="00637230" w:rsidRDefault="00637230">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68" w:history="1">
        <w:r>
          <w:rPr>
            <w:color w:val="0000FF"/>
          </w:rPr>
          <w:t>подразделом 1.3</w:t>
        </w:r>
      </w:hyperlink>
      <w:r>
        <w:t xml:space="preserve"> настоящего административного регламента;</w:t>
      </w:r>
    </w:p>
    <w:p w:rsidR="00637230" w:rsidRDefault="00637230">
      <w:pPr>
        <w:pStyle w:val="ConsPlusNormal"/>
        <w:spacing w:before="220"/>
        <w:ind w:firstLine="540"/>
        <w:jc w:val="both"/>
      </w:pPr>
      <w:r>
        <w:t xml:space="preserve">2) обеспечение заявителям возможности обращения за предоставлением государственной </w:t>
      </w:r>
      <w:r>
        <w:lastRenderedPageBreak/>
        <w:t>услуги через представителя;</w:t>
      </w:r>
    </w:p>
    <w:p w:rsidR="00637230" w:rsidRDefault="00637230">
      <w:pPr>
        <w:pStyle w:val="ConsPlusNormal"/>
        <w:spacing w:before="220"/>
        <w:ind w:firstLine="540"/>
        <w:jc w:val="both"/>
      </w:pPr>
      <w:r>
        <w:t>3) установление сокращенных сроков предоставления государственной услуги;</w:t>
      </w:r>
    </w:p>
    <w:p w:rsidR="00637230" w:rsidRDefault="00637230">
      <w:pPr>
        <w:pStyle w:val="ConsPlusNormal"/>
        <w:spacing w:before="220"/>
        <w:ind w:firstLine="540"/>
        <w:jc w:val="both"/>
      </w:pPr>
      <w:r>
        <w:t>4) обеспечение заявителям возможности взаимодействия с центром занятости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37230" w:rsidRDefault="00637230">
      <w:pPr>
        <w:pStyle w:val="ConsPlusNormal"/>
        <w:spacing w:before="220"/>
        <w:ind w:firstLine="540"/>
        <w:jc w:val="both"/>
      </w:pPr>
      <w:r>
        <w:t>запись на прием в центр занятости для подачи запросов о предоставлении государственной услуги (заявлений с прилагаемыми к ним документами);</w:t>
      </w:r>
    </w:p>
    <w:p w:rsidR="00637230" w:rsidRDefault="00637230">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637230" w:rsidRDefault="00637230">
      <w:pPr>
        <w:pStyle w:val="ConsPlusNormal"/>
        <w:spacing w:before="220"/>
        <w:ind w:firstLine="540"/>
        <w:jc w:val="both"/>
      </w:pPr>
      <w:r>
        <w:t>обеспечение заявителям возможности направлять запросы о предоставлении государственной услуги в электронной форме, прием и регистрация этих запросов центром занятости;</w:t>
      </w:r>
    </w:p>
    <w:p w:rsidR="00637230" w:rsidRDefault="00637230">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637230" w:rsidRDefault="00637230">
      <w:pPr>
        <w:pStyle w:val="ConsPlusNormal"/>
        <w:spacing w:before="220"/>
        <w:ind w:firstLine="540"/>
        <w:jc w:val="both"/>
      </w:pPr>
      <w:r>
        <w:t>5) безвозмездность предоставления государственной услуги;</w:t>
      </w:r>
    </w:p>
    <w:p w:rsidR="00637230" w:rsidRDefault="00637230">
      <w:pPr>
        <w:pStyle w:val="ConsPlusNormal"/>
        <w:spacing w:before="220"/>
        <w:ind w:firstLine="540"/>
        <w:jc w:val="both"/>
      </w:pPr>
      <w:r>
        <w:t>6) предоставление заявителям возможности подачи заявления через многофункциональный центр предоставления государственных и муниципальных услуг и (или) привлекаемые им организации;</w:t>
      </w:r>
    </w:p>
    <w:p w:rsidR="00637230" w:rsidRDefault="00637230">
      <w:pPr>
        <w:pStyle w:val="ConsPlusNormal"/>
        <w:jc w:val="both"/>
      </w:pPr>
      <w:r>
        <w:t xml:space="preserve">(пп. 6 введен </w:t>
      </w:r>
      <w:hyperlink r:id="rId66" w:history="1">
        <w:r>
          <w:rPr>
            <w:color w:val="0000FF"/>
          </w:rPr>
          <w:t>постановлением</w:t>
        </w:r>
      </w:hyperlink>
      <w:r>
        <w:t xml:space="preserve"> Минтрудсоцразвития АО от 30.12.2019 N 25-п)</w:t>
      </w:r>
    </w:p>
    <w:p w:rsidR="00637230" w:rsidRDefault="00637230">
      <w:pPr>
        <w:pStyle w:val="ConsPlusNormal"/>
        <w:spacing w:before="220"/>
        <w:ind w:firstLine="540"/>
        <w:jc w:val="both"/>
      </w:pPr>
      <w:r>
        <w:t>7) обеспечение заявителям возможности предварительной записи для предоставления государственной услуги при направлении запроса заявителя в центр занятости почтовой связью, с использованием средств факсимильной связи или в электронной форме, в том числе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w:t>
      </w:r>
    </w:p>
    <w:p w:rsidR="00637230" w:rsidRDefault="00637230">
      <w:pPr>
        <w:pStyle w:val="ConsPlusNormal"/>
        <w:jc w:val="both"/>
      </w:pPr>
      <w:r>
        <w:t xml:space="preserve">(пп. 7 введен </w:t>
      </w:r>
      <w:hyperlink r:id="rId67" w:history="1">
        <w:r>
          <w:rPr>
            <w:color w:val="0000FF"/>
          </w:rPr>
          <w:t>постановлением</w:t>
        </w:r>
      </w:hyperlink>
      <w:r>
        <w:t xml:space="preserve"> Минтрудсоцразвития АО от 30.12.2019 N 25-п)</w:t>
      </w:r>
    </w:p>
    <w:p w:rsidR="00637230" w:rsidRDefault="00637230">
      <w:pPr>
        <w:pStyle w:val="ConsPlusNormal"/>
        <w:spacing w:before="220"/>
        <w:ind w:firstLine="540"/>
        <w:jc w:val="both"/>
      </w:pPr>
      <w:r>
        <w:t>36. Показателями качества государственной услуги являются:</w:t>
      </w:r>
    </w:p>
    <w:p w:rsidR="00637230" w:rsidRDefault="00637230">
      <w:pPr>
        <w:pStyle w:val="ConsPlusNormal"/>
        <w:spacing w:before="220"/>
        <w:ind w:firstLine="540"/>
        <w:jc w:val="both"/>
      </w:pPr>
      <w:r>
        <w:t>1) отсутствие случаев нарушения сроков при предоставлении государственной услуги;</w:t>
      </w:r>
    </w:p>
    <w:p w:rsidR="00637230" w:rsidRDefault="00637230">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центра занятости, его должностных лиц и работников;</w:t>
      </w:r>
    </w:p>
    <w:p w:rsidR="00637230" w:rsidRDefault="00637230">
      <w:pPr>
        <w:pStyle w:val="ConsPlusNormal"/>
        <w:spacing w:before="220"/>
        <w:ind w:firstLine="540"/>
        <w:jc w:val="both"/>
      </w:pPr>
      <w:r>
        <w:t>3) отсутствие случаев назначения административных наказаний в отношении должностных лиц центра занятости за нарушение законодательства об организации предоставления государственных и муниципальных услуг.</w:t>
      </w:r>
    </w:p>
    <w:p w:rsidR="00637230" w:rsidRDefault="00637230">
      <w:pPr>
        <w:pStyle w:val="ConsPlusNormal"/>
        <w:jc w:val="both"/>
      </w:pPr>
    </w:p>
    <w:p w:rsidR="00637230" w:rsidRDefault="00637230">
      <w:pPr>
        <w:pStyle w:val="ConsPlusTitle"/>
        <w:jc w:val="center"/>
        <w:outlineLvl w:val="1"/>
      </w:pPr>
      <w:bookmarkStart w:id="23" w:name="P268"/>
      <w:bookmarkEnd w:id="23"/>
      <w:r>
        <w:t>III. Административные процедуры</w:t>
      </w:r>
    </w:p>
    <w:p w:rsidR="00637230" w:rsidRDefault="00637230">
      <w:pPr>
        <w:pStyle w:val="ConsPlusNormal"/>
        <w:jc w:val="both"/>
      </w:pPr>
    </w:p>
    <w:p w:rsidR="00637230" w:rsidRDefault="00637230">
      <w:pPr>
        <w:pStyle w:val="ConsPlusTitle"/>
        <w:jc w:val="center"/>
        <w:outlineLvl w:val="2"/>
      </w:pPr>
      <w:r>
        <w:t>3.1. Регистрация запроса заявителя о предоставлении</w:t>
      </w:r>
    </w:p>
    <w:p w:rsidR="00637230" w:rsidRDefault="00637230">
      <w:pPr>
        <w:pStyle w:val="ConsPlusTitle"/>
        <w:jc w:val="center"/>
      </w:pPr>
      <w:r>
        <w:t>государственной услуги</w:t>
      </w:r>
    </w:p>
    <w:p w:rsidR="00637230" w:rsidRDefault="00637230">
      <w:pPr>
        <w:pStyle w:val="ConsPlusNormal"/>
        <w:jc w:val="both"/>
      </w:pPr>
    </w:p>
    <w:p w:rsidR="00637230" w:rsidRDefault="00637230">
      <w:pPr>
        <w:pStyle w:val="ConsPlusNormal"/>
        <w:ind w:firstLine="540"/>
        <w:jc w:val="both"/>
      </w:pPr>
      <w:r>
        <w:lastRenderedPageBreak/>
        <w:t>37. Основанием для начала предоставления государственной услуги является получение центром занятости запроса заявителя о предоставлении государственной услуги (подраздел 2.1 настоящего административного регламента).</w:t>
      </w:r>
    </w:p>
    <w:p w:rsidR="00637230" w:rsidRDefault="00637230">
      <w:pPr>
        <w:pStyle w:val="ConsPlusNormal"/>
        <w:spacing w:before="220"/>
        <w:ind w:firstLine="540"/>
        <w:jc w:val="both"/>
      </w:pPr>
      <w:r>
        <w:t>При поступлении запроса заявителя:</w:t>
      </w:r>
    </w:p>
    <w:p w:rsidR="00637230" w:rsidRDefault="00637230">
      <w:pPr>
        <w:pStyle w:val="ConsPlusNormal"/>
        <w:spacing w:before="220"/>
        <w:ind w:firstLine="540"/>
        <w:jc w:val="both"/>
      </w:pPr>
      <w:r>
        <w:t>1) непосредственно в центр занятости в целях регистрации запроса заявителя работник центра занятости, ответственный за прием документов, в срок, указанный в подпункте 1 пункта 24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(пункт 22 настоящего административного регламента).</w:t>
      </w:r>
    </w:p>
    <w:p w:rsidR="00637230" w:rsidRDefault="00637230">
      <w:pPr>
        <w:pStyle w:val="ConsPlusNormal"/>
        <w:spacing w:before="220"/>
        <w:ind w:firstLine="540"/>
        <w:jc w:val="both"/>
      </w:pPr>
      <w:r>
        <w:t>Запросы заявителей, поступившие в центр занятости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637230" w:rsidRDefault="00637230">
      <w:pPr>
        <w:pStyle w:val="ConsPlusNormal"/>
        <w:spacing w:before="220"/>
        <w:ind w:firstLine="540"/>
        <w:jc w:val="both"/>
      </w:pPr>
      <w:r>
        <w:t>2) в многофункциональный центр предоставления государственных и муниципальных услуг работник, ответственный за прием документов:</w:t>
      </w:r>
    </w:p>
    <w:p w:rsidR="00637230" w:rsidRDefault="00637230">
      <w:pPr>
        <w:pStyle w:val="ConsPlusNormal"/>
        <w:spacing w:before="220"/>
        <w:ind w:firstLine="540"/>
        <w:jc w:val="both"/>
      </w:pPr>
      <w:r>
        <w:t>проверяет правильность оформления и комплектность документов, необходимых для предоставления государственной услуги;</w:t>
      </w:r>
    </w:p>
    <w:p w:rsidR="00637230" w:rsidRDefault="00637230">
      <w:pPr>
        <w:pStyle w:val="ConsPlusNormal"/>
        <w:spacing w:before="220"/>
        <w:ind w:firstLine="540"/>
        <w:jc w:val="both"/>
      </w:pPr>
      <w:r>
        <w:t>в случае представления заявителем неполного комплекта документов и (или) документов, оформление которых не соответствует установленным требованиям (</w:t>
      </w:r>
      <w:hyperlink w:anchor="P130" w:history="1">
        <w:r>
          <w:rPr>
            <w:color w:val="0000FF"/>
          </w:rPr>
          <w:t>пункты 15</w:t>
        </w:r>
      </w:hyperlink>
      <w:r>
        <w:t xml:space="preserve"> и </w:t>
      </w:r>
      <w:hyperlink w:anchor="P140" w:history="1">
        <w:r>
          <w:rPr>
            <w:color w:val="0000FF"/>
          </w:rPr>
          <w:t>18</w:t>
        </w:r>
      </w:hyperlink>
      <w:r>
        <w:t xml:space="preserve"> настоящего административного регламента), разъясняет заявителю последствия совершаемых им действий, а если заявитель настаивает на приеме заявления с приложенными к нему документами, осуществляет действия, предусмотренные абзацами четвертым и пятым настоящего подпункта;</w:t>
      </w:r>
    </w:p>
    <w:p w:rsidR="00637230" w:rsidRDefault="00637230">
      <w:pPr>
        <w:pStyle w:val="ConsPlusNormal"/>
        <w:spacing w:before="220"/>
        <w:ind w:firstLine="540"/>
        <w:jc w:val="both"/>
      </w:pPr>
      <w:r>
        <w:t xml:space="preserve">в срок, указанный в </w:t>
      </w:r>
      <w:hyperlink w:anchor="P182" w:history="1">
        <w:r>
          <w:rPr>
            <w:color w:val="0000FF"/>
          </w:rPr>
          <w:t>подпункте 3 пункта 24</w:t>
        </w:r>
      </w:hyperlink>
      <w:r>
        <w:t xml:space="preserve"> настоящего административного регламента, регистрирует запрос заявителя в информационной системе, обеспечивающей деятельность многофункционального центра предоставления государственных и муниципальных услуг, и составляет расписку о приеме документов. Расписка составляется в двух экземплярах, один из которых передается заявителю, а второй - в центр занятости;</w:t>
      </w:r>
    </w:p>
    <w:p w:rsidR="00637230" w:rsidRDefault="00637230">
      <w:pPr>
        <w:pStyle w:val="ConsPlusNormal"/>
        <w:spacing w:before="220"/>
        <w:ind w:firstLine="540"/>
        <w:jc w:val="both"/>
      </w:pPr>
      <w:r>
        <w:t xml:space="preserve">в срок указанный в </w:t>
      </w:r>
      <w:hyperlink w:anchor="P183" w:history="1">
        <w:r>
          <w:rPr>
            <w:color w:val="0000FF"/>
          </w:rPr>
          <w:t>подпункте 4 пункта 24</w:t>
        </w:r>
      </w:hyperlink>
      <w:r>
        <w:t xml:space="preserve"> настоящего административного регламента, обеспечивает передачу запроса заявителя в центр занятости.</w:t>
      </w:r>
    </w:p>
    <w:p w:rsidR="00637230" w:rsidRDefault="00637230">
      <w:pPr>
        <w:pStyle w:val="ConsPlusNormal"/>
        <w:jc w:val="both"/>
      </w:pPr>
      <w:r>
        <w:t xml:space="preserve">(п. 37 в ред. </w:t>
      </w:r>
      <w:hyperlink r:id="rId68"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38. В случае наличия оснований для отказа в приеме документов (</w:t>
      </w:r>
      <w:hyperlink w:anchor="P166" w:history="1">
        <w:r>
          <w:rPr>
            <w:color w:val="0000FF"/>
          </w:rPr>
          <w:t>пункт 22</w:t>
        </w:r>
      </w:hyperlink>
      <w:r>
        <w:t xml:space="preserve"> настоящего административного регламента) работник центра занятости, ответственный за прием документов, подготавливает </w:t>
      </w:r>
      <w:hyperlink w:anchor="P528" w:history="1">
        <w:r>
          <w:rPr>
            <w:color w:val="0000FF"/>
          </w:rPr>
          <w:t>уведомление</w:t>
        </w:r>
      </w:hyperlink>
      <w:r>
        <w:t xml:space="preserve"> об этом по форме в соответствии с приложением N 1 к настоящему административному регламенту.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68" w:history="1">
        <w:r>
          <w:rPr>
            <w:color w:val="0000FF"/>
          </w:rPr>
          <w:t>подпунктами 2</w:t>
        </w:r>
      </w:hyperlink>
      <w:r>
        <w:t xml:space="preserve"> и </w:t>
      </w:r>
      <w:hyperlink w:anchor="P169" w:history="1">
        <w:r>
          <w:rPr>
            <w:color w:val="0000FF"/>
          </w:rPr>
          <w:t>3 пункта 22</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37230" w:rsidRDefault="00637230">
      <w:pPr>
        <w:pStyle w:val="ConsPlusNormal"/>
        <w:jc w:val="both"/>
      </w:pPr>
      <w:r>
        <w:t xml:space="preserve">(в ред. </w:t>
      </w:r>
      <w:hyperlink r:id="rId69"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bookmarkStart w:id="24" w:name="P285"/>
      <w:bookmarkEnd w:id="24"/>
      <w:r>
        <w:t>Уведомление об отказе в приеме документов подписывается начальником обособленного подразделения центра занятости и вручается заявителю лично (в случае его явки) либо направляется заявителю:</w:t>
      </w:r>
    </w:p>
    <w:p w:rsidR="00637230" w:rsidRDefault="00637230">
      <w:pPr>
        <w:pStyle w:val="ConsPlusNormal"/>
        <w:jc w:val="both"/>
      </w:pPr>
      <w:r>
        <w:t xml:space="preserve">(в ред. </w:t>
      </w:r>
      <w:hyperlink r:id="rId70"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bookmarkStart w:id="25" w:name="P287"/>
      <w:bookmarkEnd w:id="25"/>
      <w:r>
        <w:t xml:space="preserve">почтовым отправлением - если заявитель обратился за получением государственной услуги </w:t>
      </w:r>
      <w:r>
        <w:lastRenderedPageBreak/>
        <w:t>лично в центр занятости или посредством почтового отправления. При этом заявителю возвращаются представленные им документы;</w:t>
      </w:r>
    </w:p>
    <w:p w:rsidR="00637230" w:rsidRDefault="00637230">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w:t>
      </w:r>
    </w:p>
    <w:p w:rsidR="00637230" w:rsidRDefault="00637230">
      <w:pPr>
        <w:pStyle w:val="ConsPlusNormal"/>
        <w:jc w:val="both"/>
      </w:pPr>
      <w:r>
        <w:t xml:space="preserve">(в ред. </w:t>
      </w:r>
      <w:hyperlink r:id="rId71" w:history="1">
        <w:r>
          <w:rPr>
            <w:color w:val="0000FF"/>
          </w:rPr>
          <w:t>постановления</w:t>
        </w:r>
      </w:hyperlink>
      <w:r>
        <w:t xml:space="preserve"> Минтрудсоцразвития АО от 16.11.2020 N 17-п)</w:t>
      </w:r>
    </w:p>
    <w:p w:rsidR="00637230" w:rsidRDefault="00637230">
      <w:pPr>
        <w:pStyle w:val="ConsPlusNormal"/>
        <w:spacing w:before="220"/>
        <w:ind w:firstLine="540"/>
        <w:jc w:val="both"/>
      </w:pPr>
      <w:bookmarkStart w:id="26" w:name="P290"/>
      <w:bookmarkEnd w:id="26"/>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637230" w:rsidRDefault="00637230">
      <w:pPr>
        <w:pStyle w:val="ConsPlusNormal"/>
        <w:spacing w:before="220"/>
        <w:ind w:firstLine="540"/>
        <w:jc w:val="both"/>
      </w:pPr>
      <w:r>
        <w:t xml:space="preserve">любым из способов, предусмотренных </w:t>
      </w:r>
      <w:hyperlink w:anchor="P285" w:history="1">
        <w:r>
          <w:rPr>
            <w:color w:val="0000FF"/>
          </w:rPr>
          <w:t>абзацами вторым</w:t>
        </w:r>
      </w:hyperlink>
      <w:r>
        <w:t xml:space="preserve"> - </w:t>
      </w:r>
      <w:hyperlink w:anchor="P290" w:history="1">
        <w:r>
          <w:rPr>
            <w:color w:val="0000FF"/>
          </w:rPr>
          <w:t>пятым</w:t>
        </w:r>
      </w:hyperlink>
      <w:r>
        <w:t xml:space="preserve"> настоящего пункта, - если заявитель указал на такой способ в запросе.</w:t>
      </w:r>
    </w:p>
    <w:p w:rsidR="00637230" w:rsidRDefault="00637230">
      <w:pPr>
        <w:pStyle w:val="ConsPlusNormal"/>
        <w:spacing w:before="220"/>
        <w:ind w:firstLine="540"/>
        <w:jc w:val="both"/>
      </w:pPr>
      <w:r>
        <w:t>39. В случае отсутствия оснований для отказа в приеме документов (</w:t>
      </w:r>
      <w:hyperlink w:anchor="P166" w:history="1">
        <w:r>
          <w:rPr>
            <w:color w:val="0000FF"/>
          </w:rPr>
          <w:t>пункт 22</w:t>
        </w:r>
      </w:hyperlink>
      <w:r>
        <w:t xml:space="preserve"> настоящего административного регламента) работник центра занятости,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работнику центра занятости, ответственному за работу с документами.</w:t>
      </w:r>
    </w:p>
    <w:p w:rsidR="00637230" w:rsidRDefault="00637230">
      <w:pPr>
        <w:pStyle w:val="ConsPlusNormal"/>
        <w:spacing w:before="220"/>
        <w:ind w:firstLine="540"/>
        <w:jc w:val="both"/>
      </w:pPr>
      <w:r>
        <w:t>В случае отсутствия оснований для отказа в приеме документов (</w:t>
      </w:r>
      <w:hyperlink w:anchor="P166" w:history="1">
        <w:r>
          <w:rPr>
            <w:color w:val="0000FF"/>
          </w:rPr>
          <w:t>пункт 22</w:t>
        </w:r>
      </w:hyperlink>
      <w:r>
        <w:t xml:space="preserve"> настоящего административного регламента) работник центра занятости, ответственный за прием документов:</w:t>
      </w:r>
    </w:p>
    <w:p w:rsidR="00637230" w:rsidRDefault="00637230">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637230" w:rsidRDefault="00637230">
      <w:pPr>
        <w:pStyle w:val="ConsPlusNormal"/>
        <w:spacing w:before="220"/>
        <w:ind w:firstLine="540"/>
        <w:jc w:val="both"/>
      </w:pPr>
      <w:r>
        <w:t>принимает запрос заявителя, поступивший через интерактивный портал министерства, в регистре получателей государственных услуг в сфере занятости населения;</w:t>
      </w:r>
    </w:p>
    <w:p w:rsidR="00637230" w:rsidRDefault="00637230">
      <w:pPr>
        <w:pStyle w:val="ConsPlusNormal"/>
        <w:jc w:val="both"/>
      </w:pPr>
      <w:r>
        <w:t xml:space="preserve">(абзац введен </w:t>
      </w:r>
      <w:hyperlink r:id="rId72" w:history="1">
        <w:r>
          <w:rPr>
            <w:color w:val="0000FF"/>
          </w:rPr>
          <w:t>постановлением</w:t>
        </w:r>
      </w:hyperlink>
      <w:r>
        <w:t xml:space="preserve"> Минтрудсоцразвития АО от 16.11.2020 N 17-п)</w:t>
      </w:r>
    </w:p>
    <w:p w:rsidR="00637230" w:rsidRDefault="00637230">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 уведомление о приеме и регистрации запроса.</w:t>
      </w:r>
    </w:p>
    <w:p w:rsidR="00637230" w:rsidRDefault="00637230">
      <w:pPr>
        <w:pStyle w:val="ConsPlusNormal"/>
        <w:jc w:val="both"/>
      </w:pPr>
      <w:r>
        <w:t xml:space="preserve">(в ред. </w:t>
      </w:r>
      <w:hyperlink r:id="rId73" w:history="1">
        <w:r>
          <w:rPr>
            <w:color w:val="0000FF"/>
          </w:rPr>
          <w:t>постановления</w:t>
        </w:r>
      </w:hyperlink>
      <w:r>
        <w:t xml:space="preserve"> Минтрудсоцразвития АО от 16.11.2020 N 17-п)</w:t>
      </w:r>
    </w:p>
    <w:p w:rsidR="00637230" w:rsidRDefault="00637230">
      <w:pPr>
        <w:pStyle w:val="ConsPlusNormal"/>
        <w:jc w:val="both"/>
      </w:pPr>
    </w:p>
    <w:p w:rsidR="00637230" w:rsidRDefault="00637230">
      <w:pPr>
        <w:pStyle w:val="ConsPlusTitle"/>
        <w:jc w:val="center"/>
        <w:outlineLvl w:val="2"/>
      </w:pPr>
      <w:r>
        <w:t>3.1.1. Рассмотрение вопроса о принятии решения</w:t>
      </w:r>
    </w:p>
    <w:p w:rsidR="00637230" w:rsidRDefault="00637230">
      <w:pPr>
        <w:pStyle w:val="ConsPlusTitle"/>
        <w:jc w:val="center"/>
      </w:pPr>
      <w:r>
        <w:t>о предоставлении государственной услуги</w:t>
      </w:r>
    </w:p>
    <w:p w:rsidR="00637230" w:rsidRDefault="00637230">
      <w:pPr>
        <w:pStyle w:val="ConsPlusNormal"/>
        <w:jc w:val="center"/>
      </w:pPr>
      <w:r>
        <w:t xml:space="preserve">(введен </w:t>
      </w:r>
      <w:hyperlink r:id="rId74" w:history="1">
        <w:r>
          <w:rPr>
            <w:color w:val="0000FF"/>
          </w:rPr>
          <w:t>постановлением</w:t>
        </w:r>
      </w:hyperlink>
      <w:r>
        <w:t xml:space="preserve"> Минтрудсоцразвития АО</w:t>
      </w:r>
    </w:p>
    <w:p w:rsidR="00637230" w:rsidRDefault="00637230">
      <w:pPr>
        <w:pStyle w:val="ConsPlusNormal"/>
        <w:jc w:val="center"/>
      </w:pPr>
      <w:r>
        <w:t>от 30.12.2019 N 25-п)</w:t>
      </w:r>
    </w:p>
    <w:p w:rsidR="00637230" w:rsidRDefault="00637230">
      <w:pPr>
        <w:pStyle w:val="ConsPlusNormal"/>
        <w:jc w:val="both"/>
      </w:pPr>
    </w:p>
    <w:p w:rsidR="00637230" w:rsidRDefault="00637230">
      <w:pPr>
        <w:pStyle w:val="ConsPlusNormal"/>
        <w:ind w:firstLine="540"/>
        <w:jc w:val="both"/>
      </w:pPr>
      <w:r>
        <w:t>39.1.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637230" w:rsidRDefault="00637230">
      <w:pPr>
        <w:pStyle w:val="ConsPlusNormal"/>
        <w:spacing w:before="220"/>
        <w:ind w:firstLine="540"/>
        <w:jc w:val="both"/>
      </w:pPr>
      <w:r>
        <w:t xml:space="preserve">39.2. Работник центра занятости, предоставляющий государственную услугу, в срок, указанный в </w:t>
      </w:r>
      <w:hyperlink w:anchor="P185" w:history="1">
        <w:r>
          <w:rPr>
            <w:color w:val="0000FF"/>
          </w:rPr>
          <w:t>подпункте 6 пункта 24</w:t>
        </w:r>
      </w:hyperlink>
      <w:r>
        <w:t xml:space="preserve"> настоящего административного регламента, проверяет наличие или отсутствие оснований для отказа в предоставлении государственной услуги (</w:t>
      </w:r>
      <w:hyperlink w:anchor="P203" w:history="1">
        <w:r>
          <w:rPr>
            <w:color w:val="0000FF"/>
          </w:rPr>
          <w:t>пункт 28</w:t>
        </w:r>
      </w:hyperlink>
      <w:r>
        <w:t xml:space="preserve"> настоящего административного регламента).</w:t>
      </w:r>
    </w:p>
    <w:p w:rsidR="00637230" w:rsidRDefault="00637230">
      <w:pPr>
        <w:pStyle w:val="ConsPlusNormal"/>
        <w:spacing w:before="220"/>
        <w:ind w:firstLine="540"/>
        <w:jc w:val="both"/>
      </w:pPr>
      <w:r>
        <w:lastRenderedPageBreak/>
        <w:t>В целях проверки подлинности представленных заявителем документов, а также достоверности, содержащихся в них сведениях работник центра занятости, предоставляющий государственную услугу, направляет запросы, в том числе в рамках межведомственного электронного взаимодействия, в органы (организации) социальной защиты населения, органы Пенсионного фонда Российской Федерации, органы регистрационного учета граждан, другие органы государственной власти, органы местного самоуправления, подведомственные им организации и другие источники, в распоряжении которых находится соответствующая информация.</w:t>
      </w:r>
    </w:p>
    <w:p w:rsidR="00637230" w:rsidRDefault="00637230">
      <w:pPr>
        <w:pStyle w:val="ConsPlusNormal"/>
        <w:jc w:val="both"/>
      </w:pPr>
      <w:r>
        <w:t xml:space="preserve">(абзац введен </w:t>
      </w:r>
      <w:hyperlink r:id="rId75" w:history="1">
        <w:r>
          <w:rPr>
            <w:color w:val="0000FF"/>
          </w:rPr>
          <w:t>постановлением</w:t>
        </w:r>
      </w:hyperlink>
      <w:r>
        <w:t xml:space="preserve"> Минтрудсоцразвития АО от 16.11.2020 N 17-п)</w:t>
      </w:r>
    </w:p>
    <w:p w:rsidR="00637230" w:rsidRDefault="00637230">
      <w:pPr>
        <w:pStyle w:val="ConsPlusNormal"/>
        <w:spacing w:before="220"/>
        <w:ind w:firstLine="540"/>
        <w:jc w:val="both"/>
      </w:pPr>
      <w:bookmarkStart w:id="27" w:name="P309"/>
      <w:bookmarkEnd w:id="27"/>
      <w:r>
        <w:t>39.3. В случае непредставления заявителем документа, который гражданин вправе представить по собственной инициативе (</w:t>
      </w:r>
      <w:hyperlink w:anchor="P137" w:history="1">
        <w:r>
          <w:rPr>
            <w:color w:val="0000FF"/>
          </w:rPr>
          <w:t>пункт 16</w:t>
        </w:r>
      </w:hyperlink>
      <w:r>
        <w:t xml:space="preserve"> настоящего административного регламента), работник центра занятости, предоставляющий государственную услугу, в день поступления заявления заявителя направляет межведомственный информационный запрос в государственную информационную систему "Федеральный реестр инвалидов" (далее - федеральный реестр инвалидов) для получения сведений, содержащихся в индивидуальной программе реабилитации или абилитации инвалида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637230" w:rsidRDefault="00637230">
      <w:pPr>
        <w:pStyle w:val="ConsPlusNormal"/>
        <w:spacing w:before="220"/>
        <w:ind w:firstLine="540"/>
        <w:jc w:val="both"/>
      </w:pPr>
      <w:r>
        <w:t xml:space="preserve">В случае если сведения, указанные в </w:t>
      </w:r>
      <w:hyperlink w:anchor="P137" w:history="1">
        <w:r>
          <w:rPr>
            <w:color w:val="0000FF"/>
          </w:rPr>
          <w:t>пункте 16</w:t>
        </w:r>
      </w:hyperlink>
      <w:r>
        <w:t xml:space="preserve"> настоящего административного регламента, не могут быть получены из федерального реестра инвалидов, центр занятости осуществляет запрос указанных сведений в соответствующее федеральное учреждение медико-социальной экспертизы.</w:t>
      </w:r>
    </w:p>
    <w:p w:rsidR="00637230" w:rsidRDefault="00637230">
      <w:pPr>
        <w:pStyle w:val="ConsPlusNormal"/>
        <w:jc w:val="both"/>
      </w:pPr>
      <w:r>
        <w:t xml:space="preserve">(п. 39.3 в ред. </w:t>
      </w:r>
      <w:hyperlink r:id="rId76" w:history="1">
        <w:r>
          <w:rPr>
            <w:color w:val="0000FF"/>
          </w:rPr>
          <w:t>постановления</w:t>
        </w:r>
      </w:hyperlink>
      <w:r>
        <w:t xml:space="preserve"> Минтрудсоцразвития АО от 04.06.2020 N 11-п)</w:t>
      </w:r>
    </w:p>
    <w:p w:rsidR="00637230" w:rsidRDefault="00637230">
      <w:pPr>
        <w:pStyle w:val="ConsPlusNormal"/>
        <w:spacing w:before="220"/>
        <w:ind w:firstLine="540"/>
        <w:jc w:val="both"/>
      </w:pPr>
      <w:r>
        <w:t>39.4. В целях получения рекомендации федерального учреждения медико-социальной экспертизы о нуждаемости заявителя в сопровождении при содействии занятости обеспечивается информационное взаимодействие:</w:t>
      </w:r>
    </w:p>
    <w:p w:rsidR="00637230" w:rsidRDefault="00637230">
      <w:pPr>
        <w:pStyle w:val="ConsPlusNormal"/>
        <w:spacing w:before="220"/>
        <w:ind w:firstLine="540"/>
        <w:jc w:val="both"/>
      </w:pPr>
      <w:r>
        <w:t>работник центра занятости, предоставляющий государственную услугу, направляет в федеральные учреждения медико-социальной экспертизы запрос, содержащий сведения о характере и условиях труда в предлагаемой заявителю вакансии;</w:t>
      </w:r>
    </w:p>
    <w:p w:rsidR="00637230" w:rsidRDefault="00637230">
      <w:pPr>
        <w:pStyle w:val="ConsPlusNormal"/>
        <w:spacing w:before="220"/>
        <w:ind w:firstLine="540"/>
        <w:jc w:val="both"/>
      </w:pPr>
      <w:r>
        <w:t>специалист федерального учреждения медико-социальной экспертизы, предоставляет рекомендацию о нуждаемости заявителя в сопровождении при содействии занятости, выданной по результатам анализа характера и условий труда в предлагаемых заявителю вакансиях.</w:t>
      </w:r>
    </w:p>
    <w:p w:rsidR="00637230" w:rsidRDefault="00637230">
      <w:pPr>
        <w:pStyle w:val="ConsPlusNormal"/>
        <w:spacing w:before="220"/>
        <w:ind w:firstLine="540"/>
        <w:jc w:val="both"/>
      </w:pPr>
      <w:r>
        <w:t xml:space="preserve">39.5. Информационное взаимодействие центра занятости с федеральными учреждениями медико-социальной экспертизы при принятии решения о предоставлении заявителю государственной услуги осуществляется в соответствии с </w:t>
      </w:r>
      <w:hyperlink r:id="rId77" w:history="1">
        <w:r>
          <w:rPr>
            <w:color w:val="0000FF"/>
          </w:rPr>
          <w:t>приказом</w:t>
        </w:r>
      </w:hyperlink>
      <w:r>
        <w:t xml:space="preserve"> Министерства труда и социальной защиты Российской Федерации от 16 ноября 2015 года N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
    <w:p w:rsidR="00637230" w:rsidRDefault="00637230">
      <w:pPr>
        <w:pStyle w:val="ConsPlusNormal"/>
        <w:spacing w:before="220"/>
        <w:ind w:firstLine="540"/>
        <w:jc w:val="both"/>
      </w:pPr>
      <w:r>
        <w:t xml:space="preserve">Запросы с целью получения сведений о нуждаемости инвалида в сопровождении, а также сведений, указанных в </w:t>
      </w:r>
      <w:hyperlink w:anchor="P309" w:history="1">
        <w:r>
          <w:rPr>
            <w:color w:val="0000FF"/>
          </w:rPr>
          <w:t>пункте 39.3</w:t>
        </w:r>
      </w:hyperlink>
      <w:r>
        <w:t xml:space="preserve"> настоящего административного регламента, представляются в электронной форме с использованием Единой системы межведомственного электронного взаимодействия или Архангельской региональной системы межведомственного электронного взаимодействия, либо по защищенным каналам передачи данных, либо на электронных носителях по согласованию между центром занятости и федеральным учреждением медико-социальной экспертизы, а при отсутствии доступа к таким информационным системам - на бумажном носителе с соблюдением требований законодательства Российской Федерации в области защиты персональных данных.</w:t>
      </w:r>
    </w:p>
    <w:p w:rsidR="00637230" w:rsidRDefault="00637230">
      <w:pPr>
        <w:pStyle w:val="ConsPlusNormal"/>
        <w:spacing w:before="220"/>
        <w:ind w:firstLine="540"/>
        <w:jc w:val="both"/>
      </w:pPr>
      <w:r>
        <w:lastRenderedPageBreak/>
        <w:t>39.6. В случае наличия оснований для отказа в предоставлении государственной услуги (</w:t>
      </w:r>
      <w:hyperlink w:anchor="P203" w:history="1">
        <w:r>
          <w:rPr>
            <w:color w:val="0000FF"/>
          </w:rPr>
          <w:t>пункт 28</w:t>
        </w:r>
      </w:hyperlink>
      <w:r>
        <w:t xml:space="preserve"> настоящего административного регламента) работник центра занятости, предоставляющий государственную услугу, подготавливает уведомление об этом по форме согласно приложению N 2 к настоящему административному регламенту.</w:t>
      </w:r>
    </w:p>
    <w:p w:rsidR="00637230" w:rsidRDefault="00637230">
      <w:pPr>
        <w:pStyle w:val="ConsPlusNormal"/>
        <w:spacing w:before="220"/>
        <w:ind w:firstLine="540"/>
        <w:jc w:val="both"/>
      </w:pPr>
      <w:r>
        <w:t>В уведомлении об отказе в предоставлении государственной услуги указывается конкретное основание для отказа и разъясняется, в чем оно состоит.</w:t>
      </w:r>
    </w:p>
    <w:p w:rsidR="00637230" w:rsidRDefault="00637230">
      <w:pPr>
        <w:pStyle w:val="ConsPlusNormal"/>
        <w:spacing w:before="220"/>
        <w:ind w:firstLine="540"/>
        <w:jc w:val="both"/>
      </w:pPr>
      <w:r>
        <w:t xml:space="preserve">Уведомление об отказе в предоставлении государственной услуги вручается заявителю лично (в случае его явки) либо направляется заявителю одним из способов, предусмотренных </w:t>
      </w:r>
      <w:hyperlink w:anchor="P287" w:history="1">
        <w:r>
          <w:rPr>
            <w:color w:val="0000FF"/>
          </w:rPr>
          <w:t>абзацами третьим</w:t>
        </w:r>
      </w:hyperlink>
      <w:r>
        <w:t xml:space="preserve"> - </w:t>
      </w:r>
      <w:hyperlink w:anchor="P290" w:history="1">
        <w:r>
          <w:rPr>
            <w:color w:val="0000FF"/>
          </w:rPr>
          <w:t>пятым пункта 38</w:t>
        </w:r>
      </w:hyperlink>
      <w:r>
        <w:t xml:space="preserve"> настоящего административного регламента.</w:t>
      </w:r>
    </w:p>
    <w:p w:rsidR="00637230" w:rsidRDefault="00637230">
      <w:pPr>
        <w:pStyle w:val="ConsPlusNormal"/>
        <w:spacing w:before="220"/>
        <w:ind w:firstLine="540"/>
        <w:jc w:val="both"/>
      </w:pPr>
      <w:r>
        <w:t xml:space="preserve">39.7. При направлении запроса заявителя в центр занятости через многофункциональный центр предоставления государственных и муниципальных услуг и (или) привлекаемые им организации центр занятости, в срок, предусмотренный </w:t>
      </w:r>
      <w:hyperlink w:anchor="P186" w:history="1">
        <w:r>
          <w:rPr>
            <w:color w:val="0000FF"/>
          </w:rPr>
          <w:t>подпунктом 7 пункта 24</w:t>
        </w:r>
      </w:hyperlink>
      <w:r>
        <w:t xml:space="preserve"> настоящего административного регламента, направляет уведомление об отказе в предоставлении государственной услуги в многофункциональный центр предоставления государственных и муниципальных услуг и (или) привлекаемую им организацию.</w:t>
      </w:r>
    </w:p>
    <w:p w:rsidR="00637230" w:rsidRDefault="00637230">
      <w:pPr>
        <w:pStyle w:val="ConsPlusNormal"/>
        <w:spacing w:before="220"/>
        <w:ind w:firstLine="540"/>
        <w:jc w:val="both"/>
      </w:pPr>
      <w:r>
        <w:t>Уведомление вручается заявителю лично в случае его явки в многофункциональный центр предоставления государственных и муниципальных услуг и (или) привлекаемую им организацию.</w:t>
      </w:r>
    </w:p>
    <w:p w:rsidR="00637230" w:rsidRDefault="00637230">
      <w:pPr>
        <w:pStyle w:val="ConsPlusNormal"/>
        <w:spacing w:before="220"/>
        <w:ind w:firstLine="540"/>
        <w:jc w:val="both"/>
      </w:pPr>
      <w:r>
        <w:t>В случае неявки заявителя уведомление хранится в многофункциональном центре предоставления государственных и муниципальных услуг и (или) привлекаемой им организации в течение 10 дней со дня поступления, после чего возвращается в центр занятости.</w:t>
      </w:r>
    </w:p>
    <w:p w:rsidR="00637230" w:rsidRDefault="00637230">
      <w:pPr>
        <w:pStyle w:val="ConsPlusNormal"/>
        <w:jc w:val="both"/>
      </w:pPr>
    </w:p>
    <w:p w:rsidR="00637230" w:rsidRDefault="00637230">
      <w:pPr>
        <w:pStyle w:val="ConsPlusTitle"/>
        <w:jc w:val="center"/>
        <w:outlineLvl w:val="2"/>
      </w:pPr>
      <w:r>
        <w:t>3.2. Рассмотрение вопроса об организации сопровождения</w:t>
      </w:r>
    </w:p>
    <w:p w:rsidR="00637230" w:rsidRDefault="00637230">
      <w:pPr>
        <w:pStyle w:val="ConsPlusTitle"/>
        <w:jc w:val="center"/>
      </w:pPr>
      <w:r>
        <w:t>при содействии занятости инвалидов</w:t>
      </w:r>
    </w:p>
    <w:p w:rsidR="00637230" w:rsidRDefault="00637230">
      <w:pPr>
        <w:pStyle w:val="ConsPlusNormal"/>
        <w:jc w:val="both"/>
      </w:pPr>
    </w:p>
    <w:p w:rsidR="00637230" w:rsidRDefault="00637230">
      <w:pPr>
        <w:pStyle w:val="ConsPlusNormal"/>
        <w:ind w:firstLine="540"/>
        <w:jc w:val="both"/>
      </w:pPr>
      <w:r>
        <w:t>40. Основанием для начала выполнения административной процедуры является принятие центром занятости решения о предоставлении государственной услуги.</w:t>
      </w:r>
    </w:p>
    <w:p w:rsidR="00637230" w:rsidRDefault="00637230">
      <w:pPr>
        <w:pStyle w:val="ConsPlusNormal"/>
        <w:jc w:val="both"/>
      </w:pPr>
      <w:r>
        <w:t xml:space="preserve">(в ред. </w:t>
      </w:r>
      <w:hyperlink r:id="rId78"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41. После принятия решения о предоставлении государственной услуги работник центра занятости, предоставляющий государственную услугу:</w:t>
      </w:r>
    </w:p>
    <w:p w:rsidR="00637230" w:rsidRDefault="00637230">
      <w:pPr>
        <w:pStyle w:val="ConsPlusNormal"/>
        <w:jc w:val="both"/>
      </w:pPr>
      <w:r>
        <w:t xml:space="preserve">(в ред. </w:t>
      </w:r>
      <w:hyperlink r:id="rId79"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1) осуществляет анализ сведений о заявителе, содержащихся в регистре получателей государственных услуг в сфере занятости населения - физических лиц;</w:t>
      </w:r>
    </w:p>
    <w:p w:rsidR="00637230" w:rsidRDefault="00637230">
      <w:pPr>
        <w:pStyle w:val="ConsPlusNormal"/>
        <w:spacing w:before="220"/>
        <w:ind w:firstLine="540"/>
        <w:jc w:val="both"/>
      </w:pPr>
      <w:r>
        <w:t>2) информирует заявителя о порядке предоставления государственной услуги;</w:t>
      </w:r>
    </w:p>
    <w:p w:rsidR="00637230" w:rsidRDefault="00637230">
      <w:pPr>
        <w:pStyle w:val="ConsPlusNormal"/>
        <w:spacing w:before="220"/>
        <w:ind w:firstLine="540"/>
        <w:jc w:val="both"/>
      </w:pPr>
      <w:r>
        <w:t>3) определяет ответственного за сопровождение работника центра занятости либо осуществляет подбор негосударственной организации, в том числе добровольческой (волонтерской) организации, осуществляющей оказание заявителю индивидуальной помощи в виде сопровождения, которая в установленном законодательством Российской Федерации порядке вправе оказывать соответствующие услуги;</w:t>
      </w:r>
    </w:p>
    <w:p w:rsidR="00637230" w:rsidRDefault="00637230">
      <w:pPr>
        <w:pStyle w:val="ConsPlusNormal"/>
        <w:spacing w:before="220"/>
        <w:ind w:firstLine="540"/>
        <w:jc w:val="both"/>
      </w:pPr>
      <w:r>
        <w:t>4) оформляет приказ о назначении ответственного работника центра занятости, непосредственно занимающегося сопровождением, либо заключает договор о сопровождении с негосударственной организацией, осуществляющей оказание заявителю индивидуальной помощи в виде сопровождения;</w:t>
      </w:r>
    </w:p>
    <w:p w:rsidR="00637230" w:rsidRDefault="00637230">
      <w:pPr>
        <w:pStyle w:val="ConsPlusNormal"/>
        <w:spacing w:before="220"/>
        <w:ind w:firstLine="540"/>
        <w:jc w:val="both"/>
      </w:pPr>
      <w:bookmarkStart w:id="28" w:name="P335"/>
      <w:bookmarkEnd w:id="28"/>
      <w:r>
        <w:t>5) оформляет заключение о предоставлении государственной услуги, содержащее информацию о лицах (организациях), определенных для сопровождения (далее - заключение);</w:t>
      </w:r>
    </w:p>
    <w:p w:rsidR="00637230" w:rsidRDefault="00637230">
      <w:pPr>
        <w:pStyle w:val="ConsPlusNormal"/>
        <w:jc w:val="both"/>
      </w:pPr>
      <w:r>
        <w:t xml:space="preserve">(в ред. </w:t>
      </w:r>
      <w:hyperlink r:id="rId80"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lastRenderedPageBreak/>
        <w:t>6) выдает заявителю заключение и приобщает к его личному делу второй экземпляр заключения;</w:t>
      </w:r>
    </w:p>
    <w:p w:rsidR="00637230" w:rsidRDefault="00637230">
      <w:pPr>
        <w:pStyle w:val="ConsPlusNormal"/>
        <w:jc w:val="both"/>
      </w:pPr>
      <w:r>
        <w:t xml:space="preserve">(пп. 6 в ред. </w:t>
      </w:r>
      <w:hyperlink r:id="rId81"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7) вносит результаты выполнения административных процедур (действий) в регистр получателей государственных услуг в сфере занятости населения - физических лиц.</w:t>
      </w:r>
    </w:p>
    <w:p w:rsidR="00637230" w:rsidRDefault="00637230">
      <w:pPr>
        <w:pStyle w:val="ConsPlusNormal"/>
        <w:jc w:val="both"/>
      </w:pPr>
      <w:r>
        <w:t xml:space="preserve">(в ред. </w:t>
      </w:r>
      <w:hyperlink r:id="rId82"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 xml:space="preserve">42. Исключен. - </w:t>
      </w:r>
      <w:hyperlink r:id="rId83" w:history="1">
        <w:r>
          <w:rPr>
            <w:color w:val="0000FF"/>
          </w:rPr>
          <w:t>Постановление</w:t>
        </w:r>
      </w:hyperlink>
      <w:r>
        <w:t xml:space="preserve"> Минтрудсоцразвития АО от 30.12.2019 N 25-п.</w:t>
      </w:r>
    </w:p>
    <w:p w:rsidR="00637230" w:rsidRDefault="00637230">
      <w:pPr>
        <w:pStyle w:val="ConsPlusNormal"/>
        <w:jc w:val="both"/>
      </w:pPr>
    </w:p>
    <w:p w:rsidR="00637230" w:rsidRDefault="00637230">
      <w:pPr>
        <w:pStyle w:val="ConsPlusTitle"/>
        <w:jc w:val="center"/>
        <w:outlineLvl w:val="2"/>
      </w:pPr>
      <w:r>
        <w:t>3.3. Выдача заявителю результата предоставления</w:t>
      </w:r>
    </w:p>
    <w:p w:rsidR="00637230" w:rsidRDefault="00637230">
      <w:pPr>
        <w:pStyle w:val="ConsPlusTitle"/>
        <w:jc w:val="center"/>
      </w:pPr>
      <w:r>
        <w:t>государственной услуги</w:t>
      </w:r>
    </w:p>
    <w:p w:rsidR="00637230" w:rsidRDefault="00637230">
      <w:pPr>
        <w:pStyle w:val="ConsPlusNormal"/>
        <w:jc w:val="both"/>
      </w:pPr>
    </w:p>
    <w:p w:rsidR="00637230" w:rsidRDefault="00637230">
      <w:pPr>
        <w:pStyle w:val="ConsPlusNormal"/>
        <w:ind w:firstLine="540"/>
        <w:jc w:val="both"/>
      </w:pPr>
      <w:r>
        <w:t xml:space="preserve">43. Основанием для начала выполнения административной процедуры является подготовка и подписание документа, предусмотренного </w:t>
      </w:r>
      <w:hyperlink w:anchor="P335" w:history="1">
        <w:r>
          <w:rPr>
            <w:color w:val="0000FF"/>
          </w:rPr>
          <w:t>подпунктом 5 пунктом 41</w:t>
        </w:r>
      </w:hyperlink>
      <w:r>
        <w:t xml:space="preserve"> настоящего административного регламента (далее - результат предоставления государственной услуги).</w:t>
      </w:r>
    </w:p>
    <w:p w:rsidR="00637230" w:rsidRDefault="00637230">
      <w:pPr>
        <w:pStyle w:val="ConsPlusNormal"/>
        <w:spacing w:before="220"/>
        <w:ind w:firstLine="540"/>
        <w:jc w:val="both"/>
      </w:pPr>
      <w:r>
        <w:t>44. Работник центра занятости, предоставляющий государственную услугу, вручает результат предоставления государственной услуги заявителю лично (в случае его явки) либо направляет заявителю почтовым отправлением - если заявитель обратился за получением государственной услуги лично в центр занятости или посредством почтового отправления.</w:t>
      </w:r>
    </w:p>
    <w:p w:rsidR="00637230" w:rsidRDefault="00637230">
      <w:pPr>
        <w:pStyle w:val="ConsPlusNormal"/>
        <w:jc w:val="both"/>
      </w:pPr>
      <w:r>
        <w:t xml:space="preserve">(в ред. </w:t>
      </w:r>
      <w:hyperlink r:id="rId84"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 xml:space="preserve">45. В случае выявления заявителем в полученных документах опечаток и (или) ошибок заявитель представляет в центр занятости одним из способов, предусмотренных </w:t>
      </w:r>
      <w:hyperlink w:anchor="P149" w:history="1">
        <w:r>
          <w:rPr>
            <w:color w:val="0000FF"/>
          </w:rPr>
          <w:t>пунктом 19</w:t>
        </w:r>
      </w:hyperlink>
      <w:r>
        <w:t xml:space="preserve"> настоящего административного регламента, заявление в свободной форме об исправлении таких опечаток и (или) ошибок.</w:t>
      </w:r>
    </w:p>
    <w:p w:rsidR="00637230" w:rsidRDefault="00637230">
      <w:pPr>
        <w:pStyle w:val="ConsPlusNormal"/>
        <w:jc w:val="both"/>
      </w:pPr>
      <w:r>
        <w:t xml:space="preserve">(в ред. </w:t>
      </w:r>
      <w:hyperlink r:id="rId85"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Работник центра занятости, ответственный за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637230" w:rsidRDefault="00637230">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работник центра занятости, ответственный за работу с документами, осуществляет их замену в срок, не превышающий пяти рабочих дней со дня поступления соответствующего заявления.</w:t>
      </w:r>
    </w:p>
    <w:p w:rsidR="00637230" w:rsidRDefault="00637230">
      <w:pPr>
        <w:pStyle w:val="ConsPlusNormal"/>
        <w:jc w:val="both"/>
      </w:pPr>
    </w:p>
    <w:p w:rsidR="00637230" w:rsidRDefault="00637230">
      <w:pPr>
        <w:pStyle w:val="ConsPlusTitle"/>
        <w:jc w:val="center"/>
        <w:outlineLvl w:val="1"/>
      </w:pPr>
      <w:r>
        <w:t>IV. Контроль за исполнением административного регламента</w:t>
      </w:r>
    </w:p>
    <w:p w:rsidR="00637230" w:rsidRDefault="00637230">
      <w:pPr>
        <w:pStyle w:val="ConsPlusNormal"/>
        <w:jc w:val="both"/>
      </w:pPr>
    </w:p>
    <w:p w:rsidR="00637230" w:rsidRDefault="00637230">
      <w:pPr>
        <w:pStyle w:val="ConsPlusNormal"/>
        <w:ind w:firstLine="540"/>
        <w:jc w:val="both"/>
      </w:pPr>
      <w:r>
        <w:t>46. Контроль за исполнением настоящего административного регламента осуществляется в следующих формах:</w:t>
      </w:r>
    </w:p>
    <w:p w:rsidR="00637230" w:rsidRDefault="00637230">
      <w:pPr>
        <w:pStyle w:val="ConsPlusNormal"/>
        <w:spacing w:before="220"/>
        <w:ind w:firstLine="540"/>
        <w:jc w:val="both"/>
      </w:pPr>
      <w:r>
        <w:t>текущий контроль за предоставлением государственной услуги (далее - текущий контроль);</w:t>
      </w:r>
    </w:p>
    <w:p w:rsidR="00637230" w:rsidRDefault="00637230">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органами службы занятости (далее - контроль за обеспечением гарантий государственных гарантий в области содействия занятости населения);</w:t>
      </w:r>
    </w:p>
    <w:p w:rsidR="00637230" w:rsidRDefault="00637230">
      <w:pPr>
        <w:pStyle w:val="ConsPlusNormal"/>
        <w:spacing w:before="220"/>
        <w:ind w:firstLine="540"/>
        <w:jc w:val="both"/>
      </w:pPr>
      <w:r>
        <w:t>рассмотрение жалоб на решения, действия (бездействие) работников центра занятости, должностных лиц министерства, государственных служащих, выполняющих административные действия при предоставлении государственной услуги.</w:t>
      </w:r>
    </w:p>
    <w:p w:rsidR="00637230" w:rsidRDefault="00637230">
      <w:pPr>
        <w:pStyle w:val="ConsPlusNormal"/>
        <w:spacing w:before="220"/>
        <w:ind w:firstLine="540"/>
        <w:jc w:val="both"/>
      </w:pPr>
      <w:r>
        <w:t>47. Текущий контроль осуществляется директором центра занятости или уполномоченным им работником.</w:t>
      </w:r>
    </w:p>
    <w:p w:rsidR="00637230" w:rsidRDefault="00637230">
      <w:pPr>
        <w:pStyle w:val="ConsPlusNormal"/>
        <w:jc w:val="both"/>
      </w:pPr>
      <w:r>
        <w:lastRenderedPageBreak/>
        <w:t xml:space="preserve">(в ред. </w:t>
      </w:r>
      <w:hyperlink r:id="rId86"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 xml:space="preserve">48. Текущий контроль осуществляется путем проведения проверок соблюдения и исполнения работниками центра занятости административного регламента предоставления государственной услуги, утверждаемого министерством, в установленном в порядке в соответствии с Федеральным </w:t>
      </w:r>
      <w:hyperlink r:id="rId8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8" w:history="1">
        <w:r>
          <w:rPr>
            <w:color w:val="0000FF"/>
          </w:rPr>
          <w:t>Законом</w:t>
        </w:r>
      </w:hyperlink>
      <w:r>
        <w:t xml:space="preserve"> о занятости населения.</w:t>
      </w:r>
    </w:p>
    <w:p w:rsidR="00637230" w:rsidRDefault="00637230">
      <w:pPr>
        <w:pStyle w:val="ConsPlusNormal"/>
        <w:spacing w:before="220"/>
        <w:ind w:firstLine="540"/>
        <w:jc w:val="both"/>
      </w:pPr>
      <w:r>
        <w:t>49.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осуществления социальных выплат гражданам, признанным в установленном порядке безработными.</w:t>
      </w:r>
    </w:p>
    <w:p w:rsidR="00637230" w:rsidRDefault="00637230">
      <w:pPr>
        <w:pStyle w:val="ConsPlusNormal"/>
        <w:jc w:val="both"/>
      </w:pPr>
      <w:r>
        <w:t xml:space="preserve">(в ред. </w:t>
      </w:r>
      <w:hyperlink r:id="rId89" w:history="1">
        <w:r>
          <w:rPr>
            <w:color w:val="0000FF"/>
          </w:rPr>
          <w:t>постановления</w:t>
        </w:r>
      </w:hyperlink>
      <w:r>
        <w:t xml:space="preserve"> Минтрудсоцразвития АО от 04.06.2020 N 11-п)</w:t>
      </w:r>
    </w:p>
    <w:p w:rsidR="00637230" w:rsidRDefault="00637230">
      <w:pPr>
        <w:pStyle w:val="ConsPlusNormal"/>
        <w:spacing w:before="220"/>
        <w:ind w:firstLine="540"/>
        <w:jc w:val="both"/>
      </w:pPr>
      <w:r>
        <w:t>50. Контроль за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rsidR="00637230" w:rsidRDefault="00637230">
      <w:pPr>
        <w:pStyle w:val="ConsPlusNormal"/>
        <w:spacing w:before="220"/>
        <w:ind w:firstLine="540"/>
        <w:jc w:val="both"/>
      </w:pPr>
      <w:r>
        <w:t>51. Перечень должностных лиц, уполномоченных на проведение проверок, периодичность проведения плановых выездных (документарных) проверок определяется министерством.</w:t>
      </w:r>
    </w:p>
    <w:p w:rsidR="00637230" w:rsidRDefault="00637230">
      <w:pPr>
        <w:pStyle w:val="ConsPlusNormal"/>
        <w:spacing w:before="220"/>
        <w:ind w:firstLine="540"/>
        <w:jc w:val="both"/>
      </w:pPr>
      <w:r>
        <w:t>52.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637230" w:rsidRDefault="00637230">
      <w:pPr>
        <w:pStyle w:val="ConsPlusNormal"/>
        <w:spacing w:before="220"/>
        <w:ind w:firstLine="540"/>
        <w:jc w:val="both"/>
      </w:pPr>
      <w:r>
        <w:t>53. Обязанности работников центра занятости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работников центра занятости.</w:t>
      </w:r>
    </w:p>
    <w:p w:rsidR="00637230" w:rsidRDefault="00637230">
      <w:pPr>
        <w:pStyle w:val="ConsPlusNormal"/>
        <w:spacing w:before="220"/>
        <w:ind w:firstLine="540"/>
        <w:jc w:val="both"/>
      </w:pPr>
      <w:r>
        <w:t xml:space="preserve">54. Решения директора центра занятости могут быть оспорены в порядке, предусмотренном Федеральным </w:t>
      </w:r>
      <w:hyperlink r:id="rId90" w:history="1">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637230" w:rsidRDefault="00637230">
      <w:pPr>
        <w:pStyle w:val="ConsPlusNormal"/>
        <w:jc w:val="both"/>
      </w:pPr>
    </w:p>
    <w:p w:rsidR="00637230" w:rsidRDefault="00637230">
      <w:pPr>
        <w:pStyle w:val="ConsPlusTitle"/>
        <w:jc w:val="center"/>
        <w:outlineLvl w:val="1"/>
      </w:pPr>
      <w:r>
        <w:t>V. Досудебный (внесудебный) порядок обжалования решений</w:t>
      </w:r>
    </w:p>
    <w:p w:rsidR="00637230" w:rsidRDefault="00637230">
      <w:pPr>
        <w:pStyle w:val="ConsPlusTitle"/>
        <w:jc w:val="center"/>
      </w:pPr>
      <w:r>
        <w:t>и действий (бездействия) центра занятости, его обособленных</w:t>
      </w:r>
    </w:p>
    <w:p w:rsidR="00637230" w:rsidRDefault="00637230">
      <w:pPr>
        <w:pStyle w:val="ConsPlusTitle"/>
        <w:jc w:val="center"/>
      </w:pPr>
      <w:r>
        <w:t>подразделений, министерства, их работников, должностных лиц,</w:t>
      </w:r>
    </w:p>
    <w:p w:rsidR="00637230" w:rsidRDefault="00637230">
      <w:pPr>
        <w:pStyle w:val="ConsPlusTitle"/>
        <w:jc w:val="center"/>
      </w:pPr>
      <w:r>
        <w:t>государственных служащих</w:t>
      </w:r>
    </w:p>
    <w:p w:rsidR="00637230" w:rsidRDefault="00637230">
      <w:pPr>
        <w:pStyle w:val="ConsPlusNormal"/>
        <w:jc w:val="both"/>
      </w:pPr>
      <w:r>
        <w:t xml:space="preserve">(в ред. </w:t>
      </w:r>
      <w:hyperlink r:id="rId91" w:history="1">
        <w:r>
          <w:rPr>
            <w:color w:val="0000FF"/>
          </w:rPr>
          <w:t>постановления</w:t>
        </w:r>
      </w:hyperlink>
      <w:r>
        <w:t xml:space="preserve"> Минтрудсоцразвития АО от 30.12.2019 N 25-п)</w:t>
      </w:r>
    </w:p>
    <w:p w:rsidR="00637230" w:rsidRDefault="00637230">
      <w:pPr>
        <w:pStyle w:val="ConsPlusNormal"/>
        <w:jc w:val="both"/>
      </w:pPr>
    </w:p>
    <w:p w:rsidR="00637230" w:rsidRDefault="00637230">
      <w:pPr>
        <w:pStyle w:val="ConsPlusNormal"/>
        <w:ind w:firstLine="540"/>
        <w:jc w:val="both"/>
      </w:pPr>
      <w:r>
        <w:t>55. Заявитель вправе в досудебном (внесудебном) порядке обратиться с жалобой на решения и действия (бездействие) центра занятости, его обособленных подразделений, министерства, их работников, должностных лиц, государственных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637230" w:rsidRDefault="00637230">
      <w:pPr>
        <w:pStyle w:val="ConsPlusNormal"/>
        <w:jc w:val="both"/>
      </w:pPr>
      <w:r>
        <w:t xml:space="preserve">(в ред. </w:t>
      </w:r>
      <w:hyperlink r:id="rId92"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bookmarkStart w:id="29" w:name="P379"/>
      <w:bookmarkEnd w:id="29"/>
      <w:r>
        <w:t>56. Жалобы подаются:</w:t>
      </w:r>
    </w:p>
    <w:p w:rsidR="00637230" w:rsidRDefault="00637230">
      <w:pPr>
        <w:pStyle w:val="ConsPlusNormal"/>
        <w:spacing w:before="220"/>
        <w:ind w:firstLine="540"/>
        <w:jc w:val="both"/>
      </w:pPr>
      <w:r>
        <w:t>1) на решения и действия (бездействие) работников центра занятости, начальника обособленного подразделения центра занятости (кроме директора центра занятости) - директору центра занятости;</w:t>
      </w:r>
    </w:p>
    <w:p w:rsidR="00637230" w:rsidRDefault="00637230">
      <w:pPr>
        <w:pStyle w:val="ConsPlusNormal"/>
        <w:jc w:val="both"/>
      </w:pPr>
      <w:r>
        <w:t xml:space="preserve">(в ред. </w:t>
      </w:r>
      <w:hyperlink r:id="rId93"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 xml:space="preserve">1.1) на решения и действия (бездействие) работников обособленных подразделений центра занятости (кроме начальника обособленного подразделения центра занятости) - начальнику </w:t>
      </w:r>
      <w:r>
        <w:lastRenderedPageBreak/>
        <w:t>обособленного подразделения;</w:t>
      </w:r>
    </w:p>
    <w:p w:rsidR="00637230" w:rsidRDefault="00637230">
      <w:pPr>
        <w:pStyle w:val="ConsPlusNormal"/>
        <w:jc w:val="both"/>
      </w:pPr>
      <w:r>
        <w:t xml:space="preserve">(пп. 1.1 введен </w:t>
      </w:r>
      <w:hyperlink r:id="rId94" w:history="1">
        <w:r>
          <w:rPr>
            <w:color w:val="0000FF"/>
          </w:rPr>
          <w:t>постановлением</w:t>
        </w:r>
      </w:hyperlink>
      <w:r>
        <w:t xml:space="preserve"> Минтрудсоцразвития АО от 30.12.2019 N 25-п)</w:t>
      </w:r>
    </w:p>
    <w:p w:rsidR="00637230" w:rsidRDefault="00637230">
      <w:pPr>
        <w:pStyle w:val="ConsPlusNormal"/>
        <w:spacing w:before="220"/>
        <w:ind w:firstLine="540"/>
        <w:jc w:val="both"/>
      </w:pPr>
      <w:r>
        <w:t>2) на решения и действия (бездействие) директора центра занятости - министру труда, занятости и социального развития Архангельской области (далее - министр);</w:t>
      </w:r>
    </w:p>
    <w:p w:rsidR="00637230" w:rsidRDefault="00637230">
      <w:pPr>
        <w:pStyle w:val="ConsPlusNormal"/>
        <w:jc w:val="both"/>
      </w:pPr>
      <w:r>
        <w:t xml:space="preserve">(в ред. </w:t>
      </w:r>
      <w:hyperlink r:id="rId95" w:history="1">
        <w:r>
          <w:rPr>
            <w:color w:val="0000FF"/>
          </w:rPr>
          <w:t>постановления</w:t>
        </w:r>
      </w:hyperlink>
      <w:r>
        <w:t xml:space="preserve"> Минтрудсоцразвития АО от 30.12.2019 N 25-п)</w:t>
      </w:r>
    </w:p>
    <w:p w:rsidR="00637230" w:rsidRDefault="00637230">
      <w:pPr>
        <w:pStyle w:val="ConsPlusNormal"/>
        <w:spacing w:before="220"/>
        <w:ind w:firstLine="540"/>
        <w:jc w:val="both"/>
      </w:pPr>
      <w:r>
        <w:t>3) на решения и действия (бездействие) государственных служащих (кроме заместителя министра и министра) - заместителю министра (по подведомственности) или министру;</w:t>
      </w:r>
    </w:p>
    <w:p w:rsidR="00637230" w:rsidRDefault="00637230">
      <w:pPr>
        <w:pStyle w:val="ConsPlusNormal"/>
        <w:spacing w:before="220"/>
        <w:ind w:firstLine="540"/>
        <w:jc w:val="both"/>
      </w:pPr>
      <w:r>
        <w:t>4) на решения и действия (бездействие) заместителя министра - министру;</w:t>
      </w:r>
    </w:p>
    <w:p w:rsidR="00637230" w:rsidRDefault="00637230">
      <w:pPr>
        <w:pStyle w:val="ConsPlusNormal"/>
        <w:spacing w:before="220"/>
        <w:ind w:firstLine="540"/>
        <w:jc w:val="both"/>
      </w:pPr>
      <w:r>
        <w:t>5)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637230" w:rsidRDefault="00637230">
      <w:pPr>
        <w:pStyle w:val="ConsPlusNormal"/>
        <w:spacing w:before="220"/>
        <w:ind w:firstLine="540"/>
        <w:jc w:val="both"/>
      </w:pPr>
      <w:r>
        <w:t>6)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637230" w:rsidRDefault="00637230">
      <w:pPr>
        <w:pStyle w:val="ConsPlusNormal"/>
        <w:spacing w:before="220"/>
        <w:ind w:firstLine="540"/>
        <w:jc w:val="both"/>
      </w:pPr>
      <w:r>
        <w:t>7)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637230" w:rsidRDefault="00637230">
      <w:pPr>
        <w:pStyle w:val="ConsPlusNormal"/>
        <w:spacing w:before="220"/>
        <w:ind w:firstLine="540"/>
        <w:jc w:val="both"/>
      </w:pPr>
      <w:r>
        <w:t>8)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637230" w:rsidRDefault="00637230">
      <w:pPr>
        <w:pStyle w:val="ConsPlusNormal"/>
        <w:spacing w:before="220"/>
        <w:ind w:firstLine="540"/>
        <w:jc w:val="both"/>
      </w:pPr>
      <w:r>
        <w:t xml:space="preserve">57. Жалобы рассматриваются должностными лицами, указанными в </w:t>
      </w:r>
      <w:hyperlink w:anchor="P379" w:history="1">
        <w:r>
          <w:rPr>
            <w:color w:val="0000FF"/>
          </w:rPr>
          <w:t>пункте 56</w:t>
        </w:r>
      </w:hyperlink>
      <w:r>
        <w:t xml:space="preserve"> настоящего административного регламента, в порядке, предусмотренном Федеральным </w:t>
      </w:r>
      <w:hyperlink r:id="rId9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7"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637230" w:rsidRDefault="00637230">
      <w:pPr>
        <w:pStyle w:val="ConsPlusNormal"/>
        <w:jc w:val="both"/>
      </w:pPr>
    </w:p>
    <w:p w:rsidR="00637230" w:rsidRDefault="00637230">
      <w:pPr>
        <w:pStyle w:val="ConsPlusNormal"/>
        <w:jc w:val="both"/>
      </w:pPr>
    </w:p>
    <w:p w:rsidR="00637230" w:rsidRDefault="00637230">
      <w:pPr>
        <w:pStyle w:val="ConsPlusNormal"/>
        <w:jc w:val="both"/>
      </w:pPr>
    </w:p>
    <w:p w:rsidR="00637230" w:rsidRDefault="00637230">
      <w:pPr>
        <w:pStyle w:val="ConsPlusNormal"/>
        <w:jc w:val="both"/>
      </w:pPr>
    </w:p>
    <w:p w:rsidR="00637230" w:rsidRDefault="00637230">
      <w:pPr>
        <w:pStyle w:val="ConsPlusNormal"/>
        <w:jc w:val="both"/>
      </w:pPr>
    </w:p>
    <w:p w:rsidR="00637230" w:rsidRDefault="00637230">
      <w:pPr>
        <w:pStyle w:val="ConsPlusNormal"/>
        <w:jc w:val="right"/>
        <w:outlineLvl w:val="1"/>
      </w:pPr>
      <w:r>
        <w:t>Приложение N 1</w:t>
      </w:r>
    </w:p>
    <w:p w:rsidR="00637230" w:rsidRDefault="00637230">
      <w:pPr>
        <w:pStyle w:val="ConsPlusNormal"/>
        <w:jc w:val="right"/>
      </w:pPr>
      <w:r>
        <w:t>к административному регламенту</w:t>
      </w:r>
    </w:p>
    <w:p w:rsidR="00637230" w:rsidRDefault="00637230">
      <w:pPr>
        <w:pStyle w:val="ConsPlusNormal"/>
        <w:jc w:val="right"/>
      </w:pPr>
      <w:r>
        <w:t>предоставления государственной</w:t>
      </w:r>
    </w:p>
    <w:p w:rsidR="00637230" w:rsidRDefault="00637230">
      <w:pPr>
        <w:pStyle w:val="ConsPlusNormal"/>
        <w:jc w:val="right"/>
      </w:pPr>
      <w:r>
        <w:t>услуги по организации</w:t>
      </w:r>
    </w:p>
    <w:p w:rsidR="00637230" w:rsidRDefault="00637230">
      <w:pPr>
        <w:pStyle w:val="ConsPlusNormal"/>
        <w:jc w:val="right"/>
      </w:pPr>
      <w:r>
        <w:t>сопровождения при содействии</w:t>
      </w:r>
    </w:p>
    <w:p w:rsidR="00637230" w:rsidRDefault="00637230">
      <w:pPr>
        <w:pStyle w:val="ConsPlusNormal"/>
        <w:jc w:val="right"/>
      </w:pPr>
      <w:r>
        <w:t>занятости инвалидов</w:t>
      </w:r>
    </w:p>
    <w:p w:rsidR="00637230" w:rsidRDefault="006372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7230">
        <w:trPr>
          <w:jc w:val="center"/>
        </w:trPr>
        <w:tc>
          <w:tcPr>
            <w:tcW w:w="9294" w:type="dxa"/>
            <w:tcBorders>
              <w:top w:val="nil"/>
              <w:left w:val="single" w:sz="24" w:space="0" w:color="CED3F1"/>
              <w:bottom w:val="nil"/>
              <w:right w:val="single" w:sz="24" w:space="0" w:color="F4F3F8"/>
            </w:tcBorders>
            <w:shd w:val="clear" w:color="auto" w:fill="F4F3F8"/>
          </w:tcPr>
          <w:p w:rsidR="00637230" w:rsidRDefault="00637230">
            <w:pPr>
              <w:pStyle w:val="ConsPlusNormal"/>
              <w:jc w:val="center"/>
            </w:pPr>
            <w:r>
              <w:rPr>
                <w:color w:val="392C69"/>
              </w:rPr>
              <w:t>Список изменяющих документов</w:t>
            </w:r>
          </w:p>
          <w:p w:rsidR="00637230" w:rsidRDefault="00637230">
            <w:pPr>
              <w:pStyle w:val="ConsPlusNormal"/>
              <w:jc w:val="center"/>
            </w:pPr>
            <w:r>
              <w:rPr>
                <w:color w:val="392C69"/>
              </w:rPr>
              <w:t xml:space="preserve">(в ред. </w:t>
            </w:r>
            <w:hyperlink r:id="rId98" w:history="1">
              <w:r>
                <w:rPr>
                  <w:color w:val="0000FF"/>
                </w:rPr>
                <w:t>постановления</w:t>
              </w:r>
            </w:hyperlink>
            <w:r>
              <w:rPr>
                <w:color w:val="392C69"/>
              </w:rPr>
              <w:t xml:space="preserve"> Минтрудсоцразвития АО от 30.12.2019 N 25-п)</w:t>
            </w:r>
          </w:p>
        </w:tc>
      </w:tr>
    </w:tbl>
    <w:p w:rsidR="00637230" w:rsidRDefault="00637230">
      <w:pPr>
        <w:pStyle w:val="ConsPlusNormal"/>
        <w:jc w:val="both"/>
      </w:pPr>
    </w:p>
    <w:p w:rsidR="00637230" w:rsidRDefault="00637230">
      <w:pPr>
        <w:pStyle w:val="ConsPlusNonformat"/>
        <w:jc w:val="both"/>
      </w:pPr>
      <w:r>
        <w:t>На бланке государственного</w:t>
      </w:r>
    </w:p>
    <w:p w:rsidR="00637230" w:rsidRDefault="00637230">
      <w:pPr>
        <w:pStyle w:val="ConsPlusNonformat"/>
        <w:jc w:val="both"/>
      </w:pPr>
      <w:r>
        <w:t>учреждения занятости населения</w:t>
      </w:r>
    </w:p>
    <w:p w:rsidR="00637230" w:rsidRDefault="00637230">
      <w:pPr>
        <w:pStyle w:val="ConsPlusNonformat"/>
        <w:jc w:val="both"/>
      </w:pPr>
      <w:r>
        <w:t>Архангельской области</w:t>
      </w:r>
    </w:p>
    <w:p w:rsidR="00637230" w:rsidRDefault="00637230">
      <w:pPr>
        <w:pStyle w:val="ConsPlusNonformat"/>
        <w:jc w:val="both"/>
      </w:pPr>
    </w:p>
    <w:p w:rsidR="00637230" w:rsidRDefault="00637230">
      <w:pPr>
        <w:pStyle w:val="ConsPlusNonformat"/>
        <w:jc w:val="both"/>
      </w:pPr>
      <w:r>
        <w:lastRenderedPageBreak/>
        <w:t xml:space="preserve">                                УВЕДОМЛЕНИЕ</w:t>
      </w:r>
    </w:p>
    <w:p w:rsidR="00637230" w:rsidRDefault="00637230">
      <w:pPr>
        <w:pStyle w:val="ConsPlusNonformat"/>
        <w:jc w:val="both"/>
      </w:pPr>
      <w:r>
        <w:t xml:space="preserve">                       об отказе в приеме документов</w:t>
      </w:r>
    </w:p>
    <w:p w:rsidR="00637230" w:rsidRDefault="00637230">
      <w:pPr>
        <w:pStyle w:val="ConsPlusNonformat"/>
        <w:jc w:val="both"/>
      </w:pPr>
    </w:p>
    <w:p w:rsidR="00637230" w:rsidRDefault="00637230">
      <w:pPr>
        <w:pStyle w:val="ConsPlusNonformat"/>
        <w:jc w:val="both"/>
      </w:pPr>
      <w:r>
        <w:t xml:space="preserve">    Выдано ________________________________________________________________</w:t>
      </w:r>
    </w:p>
    <w:p w:rsidR="00637230" w:rsidRDefault="00637230">
      <w:pPr>
        <w:pStyle w:val="ConsPlusNonformat"/>
        <w:jc w:val="both"/>
      </w:pPr>
      <w:r>
        <w:t xml:space="preserve">              (фамилия, имя отчество (последнее - при наличии) заявителя</w:t>
      </w:r>
    </w:p>
    <w:p w:rsidR="00637230" w:rsidRDefault="00637230">
      <w:pPr>
        <w:pStyle w:val="ConsPlusNonformat"/>
        <w:jc w:val="both"/>
      </w:pPr>
      <w:r>
        <w:t>___________________________________________________________________________</w:t>
      </w:r>
    </w:p>
    <w:p w:rsidR="00637230" w:rsidRDefault="00637230">
      <w:pPr>
        <w:pStyle w:val="ConsPlusNonformat"/>
        <w:jc w:val="both"/>
      </w:pPr>
      <w:r>
        <w:t xml:space="preserve">   (наименование обособленного подразделения государственного учреждения</w:t>
      </w:r>
    </w:p>
    <w:p w:rsidR="00637230" w:rsidRDefault="00637230">
      <w:pPr>
        <w:pStyle w:val="ConsPlusNonformat"/>
        <w:jc w:val="both"/>
      </w:pPr>
      <w:r>
        <w:t xml:space="preserve">     занятости населения Архангельской области, выдавшего уведомление)</w:t>
      </w:r>
    </w:p>
    <w:p w:rsidR="00637230" w:rsidRDefault="00637230">
      <w:pPr>
        <w:pStyle w:val="ConsPlusNonformat"/>
        <w:jc w:val="both"/>
      </w:pPr>
      <w:r>
        <w:t>сообщает  об  отказе  в  приеме  документов, необходимых для предоставления</w:t>
      </w:r>
    </w:p>
    <w:p w:rsidR="00637230" w:rsidRDefault="00637230">
      <w:pPr>
        <w:pStyle w:val="ConsPlusNonformat"/>
        <w:jc w:val="both"/>
      </w:pPr>
      <w:r>
        <w:t>государственной   услуги   по   организации  сопровождения  при  содействии</w:t>
      </w:r>
    </w:p>
    <w:p w:rsidR="00637230" w:rsidRDefault="00637230">
      <w:pPr>
        <w:pStyle w:val="ConsPlusNonformat"/>
        <w:jc w:val="both"/>
      </w:pPr>
      <w:r>
        <w:t>занятости  инвалидов  по основанию, предусмотренному подпунктом ____ пункта</w:t>
      </w:r>
    </w:p>
    <w:p w:rsidR="00637230" w:rsidRDefault="00637230">
      <w:pPr>
        <w:pStyle w:val="ConsPlusNonformat"/>
        <w:jc w:val="both"/>
      </w:pPr>
      <w:hyperlink w:anchor="P166" w:history="1">
        <w:r>
          <w:rPr>
            <w:color w:val="0000FF"/>
          </w:rPr>
          <w:t>22</w:t>
        </w:r>
      </w:hyperlink>
      <w:r>
        <w:t xml:space="preserve">  административного  регламента  предоставления государственной услуги по</w:t>
      </w:r>
    </w:p>
    <w:p w:rsidR="00637230" w:rsidRDefault="00637230">
      <w:pPr>
        <w:pStyle w:val="ConsPlusNonformat"/>
        <w:jc w:val="both"/>
      </w:pPr>
      <w:r>
        <w:t>организации сопровождения при содействии занятости инвалидов, утвержденного</w:t>
      </w:r>
    </w:p>
    <w:p w:rsidR="00637230" w:rsidRDefault="00637230">
      <w:pPr>
        <w:pStyle w:val="ConsPlusNonformat"/>
        <w:jc w:val="both"/>
      </w:pPr>
      <w:r>
        <w:t>постановлением   министерства   труда,  занятости  и  социального  развития</w:t>
      </w:r>
    </w:p>
    <w:p w:rsidR="00637230" w:rsidRDefault="00637230">
      <w:pPr>
        <w:pStyle w:val="ConsPlusNonformat"/>
        <w:jc w:val="both"/>
      </w:pPr>
      <w:r>
        <w:t>Архангельской области от 19 ноября 2018 года N 26-п, которое состоит в</w:t>
      </w:r>
    </w:p>
    <w:p w:rsidR="00637230" w:rsidRDefault="00637230">
      <w:pPr>
        <w:pStyle w:val="ConsPlusNonformat"/>
        <w:jc w:val="both"/>
      </w:pPr>
      <w:r>
        <w:t>___________________________________________________________________________</w:t>
      </w:r>
    </w:p>
    <w:p w:rsidR="00637230" w:rsidRDefault="00637230">
      <w:pPr>
        <w:pStyle w:val="ConsPlusNonformat"/>
        <w:jc w:val="both"/>
      </w:pPr>
      <w:r>
        <w:t xml:space="preserve">            (указать конкретное основание: </w:t>
      </w:r>
      <w:hyperlink w:anchor="P166" w:history="1">
        <w:r>
          <w:rPr>
            <w:color w:val="0000FF"/>
          </w:rPr>
          <w:t>пункта 22</w:t>
        </w:r>
      </w:hyperlink>
      <w:r>
        <w:t xml:space="preserve"> указанного</w:t>
      </w:r>
    </w:p>
    <w:p w:rsidR="00637230" w:rsidRDefault="00637230">
      <w:pPr>
        <w:pStyle w:val="ConsPlusNonformat"/>
        <w:jc w:val="both"/>
      </w:pPr>
      <w:r>
        <w:t xml:space="preserve">                       административного регламента)</w:t>
      </w:r>
    </w:p>
    <w:p w:rsidR="00637230" w:rsidRDefault="00637230">
      <w:pPr>
        <w:pStyle w:val="ConsPlusNonformat"/>
        <w:jc w:val="both"/>
      </w:pPr>
    </w:p>
    <w:p w:rsidR="00637230" w:rsidRDefault="00637230">
      <w:pPr>
        <w:pStyle w:val="ConsPlusNonformat"/>
        <w:jc w:val="both"/>
      </w:pPr>
      <w:r>
        <w:t>Начальник</w:t>
      </w:r>
    </w:p>
    <w:p w:rsidR="00637230" w:rsidRDefault="00637230">
      <w:pPr>
        <w:pStyle w:val="ConsPlusNonformat"/>
        <w:jc w:val="both"/>
      </w:pPr>
      <w:r>
        <w:t>обособленного подразделения</w:t>
      </w:r>
    </w:p>
    <w:p w:rsidR="00637230" w:rsidRDefault="00637230">
      <w:pPr>
        <w:pStyle w:val="ConsPlusNonformat"/>
        <w:jc w:val="both"/>
      </w:pPr>
      <w:r>
        <w:t>___________________________  ___________  _________________________________</w:t>
      </w:r>
    </w:p>
    <w:p w:rsidR="00637230" w:rsidRDefault="00637230">
      <w:pPr>
        <w:pStyle w:val="ConsPlusNonformat"/>
        <w:jc w:val="both"/>
      </w:pPr>
      <w:r>
        <w:t xml:space="preserve">                              (подпись)       (фамилия, имя, отчество</w:t>
      </w:r>
    </w:p>
    <w:p w:rsidR="00637230" w:rsidRDefault="00637230">
      <w:pPr>
        <w:pStyle w:val="ConsPlusNonformat"/>
        <w:jc w:val="both"/>
      </w:pPr>
      <w:r>
        <w:t xml:space="preserve">                                             (последнее - при наличии))</w:t>
      </w:r>
    </w:p>
    <w:p w:rsidR="00637230" w:rsidRDefault="00637230">
      <w:pPr>
        <w:pStyle w:val="ConsPlusNonformat"/>
        <w:jc w:val="both"/>
      </w:pPr>
      <w:r>
        <w:t>"__" _________ 20__ г.</w:t>
      </w:r>
    </w:p>
    <w:p w:rsidR="00637230" w:rsidRDefault="00637230">
      <w:pPr>
        <w:pStyle w:val="ConsPlusNonformat"/>
        <w:jc w:val="both"/>
      </w:pPr>
    </w:p>
    <w:p w:rsidR="00637230" w:rsidRDefault="00637230">
      <w:pPr>
        <w:pStyle w:val="ConsPlusNonformat"/>
        <w:jc w:val="both"/>
      </w:pPr>
      <w:r>
        <w:t>С уведомлением ознакомлен(а), один экземпляр на руки получил(а)</w:t>
      </w:r>
    </w:p>
    <w:p w:rsidR="00637230" w:rsidRDefault="00637230">
      <w:pPr>
        <w:pStyle w:val="ConsPlusNonformat"/>
        <w:jc w:val="both"/>
      </w:pPr>
      <w:r>
        <w:t>"__" _________ 20__ г.  _______________  _________________________________</w:t>
      </w:r>
    </w:p>
    <w:p w:rsidR="00637230" w:rsidRDefault="00637230">
      <w:pPr>
        <w:pStyle w:val="ConsPlusNonformat"/>
        <w:jc w:val="both"/>
      </w:pPr>
      <w:r>
        <w:t xml:space="preserve">                           (подпись)          (фамилия, имя, отчество</w:t>
      </w:r>
    </w:p>
    <w:p w:rsidR="00637230" w:rsidRDefault="00637230">
      <w:pPr>
        <w:pStyle w:val="ConsPlusNonformat"/>
        <w:jc w:val="both"/>
      </w:pPr>
      <w:r>
        <w:t xml:space="preserve">                                             (последнее - при наличии))</w:t>
      </w:r>
    </w:p>
    <w:p w:rsidR="00637230" w:rsidRDefault="00637230">
      <w:pPr>
        <w:pStyle w:val="ConsPlusNonformat"/>
        <w:jc w:val="both"/>
      </w:pPr>
    </w:p>
    <w:p w:rsidR="00637230" w:rsidRDefault="00637230">
      <w:pPr>
        <w:pStyle w:val="ConsPlusNonformat"/>
        <w:jc w:val="both"/>
      </w:pPr>
      <w:r>
        <w:t>Уведомление направлено иным способом ______________________________________</w:t>
      </w:r>
    </w:p>
    <w:p w:rsidR="00637230" w:rsidRDefault="00637230">
      <w:pPr>
        <w:pStyle w:val="ConsPlusNonformat"/>
        <w:jc w:val="both"/>
      </w:pPr>
      <w:r>
        <w:t>___________________________________________________________________________</w:t>
      </w:r>
    </w:p>
    <w:p w:rsidR="00637230" w:rsidRDefault="00637230">
      <w:pPr>
        <w:pStyle w:val="ConsPlusNonformat"/>
        <w:jc w:val="both"/>
      </w:pPr>
      <w:r>
        <w:t xml:space="preserve">                 (указать способ направления уведомления)</w:t>
      </w:r>
    </w:p>
    <w:p w:rsidR="00637230" w:rsidRDefault="00637230">
      <w:pPr>
        <w:pStyle w:val="ConsPlusNormal"/>
        <w:jc w:val="both"/>
      </w:pPr>
    </w:p>
    <w:p w:rsidR="00637230" w:rsidRDefault="00637230">
      <w:pPr>
        <w:pStyle w:val="ConsPlusNormal"/>
        <w:jc w:val="both"/>
      </w:pPr>
    </w:p>
    <w:p w:rsidR="00637230" w:rsidRDefault="00637230">
      <w:pPr>
        <w:pStyle w:val="ConsPlusNormal"/>
        <w:jc w:val="both"/>
      </w:pPr>
    </w:p>
    <w:p w:rsidR="00637230" w:rsidRDefault="00637230">
      <w:pPr>
        <w:pStyle w:val="ConsPlusNormal"/>
        <w:jc w:val="both"/>
      </w:pPr>
    </w:p>
    <w:p w:rsidR="00637230" w:rsidRDefault="00637230">
      <w:pPr>
        <w:pStyle w:val="ConsPlusNormal"/>
        <w:jc w:val="both"/>
      </w:pPr>
    </w:p>
    <w:p w:rsidR="00637230" w:rsidRDefault="00637230">
      <w:pPr>
        <w:pStyle w:val="ConsPlusNormal"/>
        <w:jc w:val="right"/>
        <w:outlineLvl w:val="1"/>
      </w:pPr>
      <w:r>
        <w:t>Приложение N 2</w:t>
      </w:r>
    </w:p>
    <w:p w:rsidR="00637230" w:rsidRDefault="00637230">
      <w:pPr>
        <w:pStyle w:val="ConsPlusNormal"/>
        <w:jc w:val="right"/>
      </w:pPr>
      <w:r>
        <w:t>к административному регламенту</w:t>
      </w:r>
    </w:p>
    <w:p w:rsidR="00637230" w:rsidRDefault="00637230">
      <w:pPr>
        <w:pStyle w:val="ConsPlusNormal"/>
        <w:jc w:val="right"/>
      </w:pPr>
      <w:r>
        <w:t>предоставления государственной</w:t>
      </w:r>
    </w:p>
    <w:p w:rsidR="00637230" w:rsidRDefault="00637230">
      <w:pPr>
        <w:pStyle w:val="ConsPlusNormal"/>
        <w:jc w:val="right"/>
      </w:pPr>
      <w:r>
        <w:t>услуги по организации</w:t>
      </w:r>
    </w:p>
    <w:p w:rsidR="00637230" w:rsidRDefault="00637230">
      <w:pPr>
        <w:pStyle w:val="ConsPlusNormal"/>
        <w:jc w:val="right"/>
      </w:pPr>
      <w:r>
        <w:t>сопровождения при содействии</w:t>
      </w:r>
    </w:p>
    <w:p w:rsidR="00637230" w:rsidRDefault="00637230">
      <w:pPr>
        <w:pStyle w:val="ConsPlusNormal"/>
        <w:jc w:val="right"/>
      </w:pPr>
      <w:r>
        <w:t>занятости инвалидов</w:t>
      </w:r>
    </w:p>
    <w:p w:rsidR="00637230" w:rsidRDefault="006372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7230">
        <w:trPr>
          <w:jc w:val="center"/>
        </w:trPr>
        <w:tc>
          <w:tcPr>
            <w:tcW w:w="9294" w:type="dxa"/>
            <w:tcBorders>
              <w:top w:val="nil"/>
              <w:left w:val="single" w:sz="24" w:space="0" w:color="CED3F1"/>
              <w:bottom w:val="nil"/>
              <w:right w:val="single" w:sz="24" w:space="0" w:color="F4F3F8"/>
            </w:tcBorders>
            <w:shd w:val="clear" w:color="auto" w:fill="F4F3F8"/>
          </w:tcPr>
          <w:p w:rsidR="00637230" w:rsidRDefault="00637230">
            <w:pPr>
              <w:pStyle w:val="ConsPlusNormal"/>
              <w:jc w:val="center"/>
            </w:pPr>
            <w:r>
              <w:rPr>
                <w:color w:val="392C69"/>
              </w:rPr>
              <w:t>Список изменяющих документов</w:t>
            </w:r>
          </w:p>
          <w:p w:rsidR="00637230" w:rsidRDefault="00637230">
            <w:pPr>
              <w:pStyle w:val="ConsPlusNormal"/>
              <w:jc w:val="center"/>
            </w:pPr>
            <w:r>
              <w:rPr>
                <w:color w:val="392C69"/>
              </w:rPr>
              <w:t xml:space="preserve">(в ред. </w:t>
            </w:r>
            <w:hyperlink r:id="rId99" w:history="1">
              <w:r>
                <w:rPr>
                  <w:color w:val="0000FF"/>
                </w:rPr>
                <w:t>постановления</w:t>
              </w:r>
            </w:hyperlink>
            <w:r>
              <w:rPr>
                <w:color w:val="392C69"/>
              </w:rPr>
              <w:t xml:space="preserve"> Минтрудсоцразвития АО от 30.12.2019 N 25-п)</w:t>
            </w:r>
          </w:p>
        </w:tc>
      </w:tr>
    </w:tbl>
    <w:p w:rsidR="00637230" w:rsidRDefault="00637230">
      <w:pPr>
        <w:pStyle w:val="ConsPlusNormal"/>
        <w:jc w:val="both"/>
      </w:pPr>
    </w:p>
    <w:p w:rsidR="00637230" w:rsidRDefault="00637230">
      <w:pPr>
        <w:pStyle w:val="ConsPlusNonformat"/>
        <w:jc w:val="both"/>
      </w:pPr>
      <w:r>
        <w:t>На бланке государственного</w:t>
      </w:r>
    </w:p>
    <w:p w:rsidR="00637230" w:rsidRDefault="00637230">
      <w:pPr>
        <w:pStyle w:val="ConsPlusNonformat"/>
        <w:jc w:val="both"/>
      </w:pPr>
      <w:r>
        <w:t>учреждения занятости населения</w:t>
      </w:r>
    </w:p>
    <w:p w:rsidR="00637230" w:rsidRDefault="00637230">
      <w:pPr>
        <w:pStyle w:val="ConsPlusNonformat"/>
        <w:jc w:val="both"/>
      </w:pPr>
      <w:r>
        <w:t>Архангельской области</w:t>
      </w:r>
    </w:p>
    <w:p w:rsidR="00637230" w:rsidRDefault="00637230">
      <w:pPr>
        <w:pStyle w:val="ConsPlusNonformat"/>
        <w:jc w:val="both"/>
      </w:pPr>
    </w:p>
    <w:p w:rsidR="00637230" w:rsidRDefault="00637230">
      <w:pPr>
        <w:pStyle w:val="ConsPlusNonformat"/>
        <w:jc w:val="both"/>
      </w:pPr>
      <w:r>
        <w:t xml:space="preserve">                                Уведомление</w:t>
      </w:r>
    </w:p>
    <w:p w:rsidR="00637230" w:rsidRDefault="00637230">
      <w:pPr>
        <w:pStyle w:val="ConsPlusNonformat"/>
        <w:jc w:val="both"/>
      </w:pPr>
      <w:r>
        <w:t xml:space="preserve">             об отказе в предоставлении государственной услуги</w:t>
      </w:r>
    </w:p>
    <w:p w:rsidR="00637230" w:rsidRDefault="00637230">
      <w:pPr>
        <w:pStyle w:val="ConsPlusNonformat"/>
        <w:jc w:val="both"/>
      </w:pPr>
    </w:p>
    <w:p w:rsidR="00637230" w:rsidRDefault="00637230">
      <w:pPr>
        <w:pStyle w:val="ConsPlusNonformat"/>
        <w:jc w:val="both"/>
      </w:pPr>
      <w:r>
        <w:t>Выдано ____________________________________________________________________</w:t>
      </w:r>
    </w:p>
    <w:p w:rsidR="00637230" w:rsidRDefault="00637230">
      <w:pPr>
        <w:pStyle w:val="ConsPlusNonformat"/>
        <w:jc w:val="both"/>
      </w:pPr>
      <w:r>
        <w:t xml:space="preserve">        (фамилия, имя отчество (последнее - при наличии) заявителя</w:t>
      </w:r>
    </w:p>
    <w:p w:rsidR="00637230" w:rsidRDefault="00637230">
      <w:pPr>
        <w:pStyle w:val="ConsPlusNonformat"/>
        <w:jc w:val="both"/>
      </w:pPr>
    </w:p>
    <w:p w:rsidR="00637230" w:rsidRDefault="00637230">
      <w:pPr>
        <w:pStyle w:val="ConsPlusNonformat"/>
        <w:jc w:val="both"/>
      </w:pPr>
      <w:r>
        <w:t>___________________________________________________________________________</w:t>
      </w:r>
    </w:p>
    <w:p w:rsidR="00637230" w:rsidRDefault="00637230">
      <w:pPr>
        <w:pStyle w:val="ConsPlusNonformat"/>
        <w:jc w:val="both"/>
      </w:pPr>
      <w:r>
        <w:lastRenderedPageBreak/>
        <w:t xml:space="preserve">   (наименование обособленного подразделения государственного учреждения</w:t>
      </w:r>
    </w:p>
    <w:p w:rsidR="00637230" w:rsidRDefault="00637230">
      <w:pPr>
        <w:pStyle w:val="ConsPlusNonformat"/>
        <w:jc w:val="both"/>
      </w:pPr>
      <w:r>
        <w:t xml:space="preserve">     занятости населения Архангельской области, выдавшего уведомление)</w:t>
      </w:r>
    </w:p>
    <w:p w:rsidR="00637230" w:rsidRDefault="00637230">
      <w:pPr>
        <w:pStyle w:val="ConsPlusNonformat"/>
        <w:jc w:val="both"/>
      </w:pPr>
    </w:p>
    <w:p w:rsidR="00637230" w:rsidRDefault="00637230">
      <w:pPr>
        <w:pStyle w:val="ConsPlusNonformat"/>
        <w:jc w:val="both"/>
      </w:pPr>
      <w:r>
        <w:t>сообщает  об  отказе в предоставлении государственной услуги по организации</w:t>
      </w:r>
    </w:p>
    <w:p w:rsidR="00637230" w:rsidRDefault="00637230">
      <w:pPr>
        <w:pStyle w:val="ConsPlusNonformat"/>
        <w:jc w:val="both"/>
      </w:pPr>
      <w:r>
        <w:t>сопровождения    при   содействии   занятости   инвалидов   по   основанию,</w:t>
      </w:r>
    </w:p>
    <w:p w:rsidR="00637230" w:rsidRDefault="00637230">
      <w:pPr>
        <w:pStyle w:val="ConsPlusNonformat"/>
        <w:jc w:val="both"/>
      </w:pPr>
      <w:r>
        <w:t xml:space="preserve">предусмотренному  подпунктом  ____  </w:t>
      </w:r>
      <w:hyperlink w:anchor="P198" w:history="1">
        <w:r>
          <w:rPr>
            <w:color w:val="0000FF"/>
          </w:rPr>
          <w:t>пункта  28</w:t>
        </w:r>
      </w:hyperlink>
      <w:r>
        <w:t xml:space="preserve"> административного регламента</w:t>
      </w:r>
    </w:p>
    <w:p w:rsidR="00637230" w:rsidRDefault="00637230">
      <w:pPr>
        <w:pStyle w:val="ConsPlusNonformat"/>
        <w:jc w:val="both"/>
      </w:pPr>
      <w:r>
        <w:t>предоставления  государственной  услуги  по  организации  сопровождения при</w:t>
      </w:r>
    </w:p>
    <w:p w:rsidR="00637230" w:rsidRDefault="00637230">
      <w:pPr>
        <w:pStyle w:val="ConsPlusNonformat"/>
        <w:jc w:val="both"/>
      </w:pPr>
      <w:r>
        <w:t>содействии  занятости  инвалидов, утвержденного постановлением министерства</w:t>
      </w:r>
    </w:p>
    <w:p w:rsidR="00637230" w:rsidRDefault="00637230">
      <w:pPr>
        <w:pStyle w:val="ConsPlusNonformat"/>
        <w:jc w:val="both"/>
      </w:pPr>
      <w:r>
        <w:t>труда,  занятости и социального развития Архангельской области от 19 ноября</w:t>
      </w:r>
    </w:p>
    <w:p w:rsidR="00637230" w:rsidRDefault="00637230">
      <w:pPr>
        <w:pStyle w:val="ConsPlusNonformat"/>
        <w:jc w:val="both"/>
      </w:pPr>
      <w:r>
        <w:t>2018 года N 26-п, которое состоит в</w:t>
      </w:r>
    </w:p>
    <w:p w:rsidR="00637230" w:rsidRDefault="00637230">
      <w:pPr>
        <w:pStyle w:val="ConsPlusNonformat"/>
        <w:jc w:val="both"/>
      </w:pPr>
      <w:r>
        <w:t>___________________________________________________________________________</w:t>
      </w:r>
    </w:p>
    <w:p w:rsidR="00637230" w:rsidRDefault="00637230">
      <w:pPr>
        <w:pStyle w:val="ConsPlusNonformat"/>
        <w:jc w:val="both"/>
      </w:pPr>
      <w:r>
        <w:t xml:space="preserve">   (указать конкретное основание: пункт 28 указанного административного</w:t>
      </w:r>
    </w:p>
    <w:p w:rsidR="00637230" w:rsidRDefault="00637230">
      <w:pPr>
        <w:pStyle w:val="ConsPlusNonformat"/>
        <w:jc w:val="both"/>
      </w:pPr>
      <w:r>
        <w:t xml:space="preserve">                                регламента)</w:t>
      </w:r>
    </w:p>
    <w:p w:rsidR="00637230" w:rsidRDefault="00637230">
      <w:pPr>
        <w:pStyle w:val="ConsPlusNonformat"/>
        <w:jc w:val="both"/>
      </w:pPr>
    </w:p>
    <w:p w:rsidR="00637230" w:rsidRDefault="00637230">
      <w:pPr>
        <w:pStyle w:val="ConsPlusNonformat"/>
        <w:jc w:val="both"/>
      </w:pPr>
      <w:r>
        <w:t>Начальник</w:t>
      </w:r>
    </w:p>
    <w:p w:rsidR="00637230" w:rsidRDefault="00637230">
      <w:pPr>
        <w:pStyle w:val="ConsPlusNonformat"/>
        <w:jc w:val="both"/>
      </w:pPr>
      <w:r>
        <w:t>обособленного подразделения</w:t>
      </w:r>
    </w:p>
    <w:p w:rsidR="00637230" w:rsidRDefault="00637230">
      <w:pPr>
        <w:pStyle w:val="ConsPlusNonformat"/>
        <w:jc w:val="both"/>
      </w:pPr>
      <w:r>
        <w:t>___________________________  ___________  _________________________________</w:t>
      </w:r>
    </w:p>
    <w:p w:rsidR="00637230" w:rsidRDefault="00637230">
      <w:pPr>
        <w:pStyle w:val="ConsPlusNonformat"/>
        <w:jc w:val="both"/>
      </w:pPr>
      <w:r>
        <w:t xml:space="preserve">                              (подпись)       (фамилия, имя, отчество</w:t>
      </w:r>
    </w:p>
    <w:p w:rsidR="00637230" w:rsidRDefault="00637230">
      <w:pPr>
        <w:pStyle w:val="ConsPlusNonformat"/>
        <w:jc w:val="both"/>
      </w:pPr>
      <w:r>
        <w:t xml:space="preserve">                                             (последнее - при наличии))</w:t>
      </w:r>
    </w:p>
    <w:p w:rsidR="00637230" w:rsidRDefault="00637230">
      <w:pPr>
        <w:pStyle w:val="ConsPlusNonformat"/>
        <w:jc w:val="both"/>
      </w:pPr>
      <w:r>
        <w:t>"__" _________ 20__ г.</w:t>
      </w:r>
    </w:p>
    <w:p w:rsidR="00637230" w:rsidRDefault="00637230">
      <w:pPr>
        <w:pStyle w:val="ConsPlusNonformat"/>
        <w:jc w:val="both"/>
      </w:pPr>
    </w:p>
    <w:p w:rsidR="00637230" w:rsidRDefault="00637230">
      <w:pPr>
        <w:pStyle w:val="ConsPlusNonformat"/>
        <w:jc w:val="both"/>
      </w:pPr>
      <w:r>
        <w:t>С уведомлением ознакомлен(а), один экземпляр на руки получил(а)</w:t>
      </w:r>
    </w:p>
    <w:p w:rsidR="00637230" w:rsidRDefault="00637230">
      <w:pPr>
        <w:pStyle w:val="ConsPlusNonformat"/>
        <w:jc w:val="both"/>
      </w:pPr>
      <w:r>
        <w:t>"__" _________ 20__ г.  _______________  _________________________________</w:t>
      </w:r>
    </w:p>
    <w:p w:rsidR="00637230" w:rsidRDefault="00637230">
      <w:pPr>
        <w:pStyle w:val="ConsPlusNonformat"/>
        <w:jc w:val="both"/>
      </w:pPr>
      <w:r>
        <w:t xml:space="preserve">                           (подпись)          (фамилия, имя, отчество</w:t>
      </w:r>
    </w:p>
    <w:p w:rsidR="00637230" w:rsidRDefault="00637230">
      <w:pPr>
        <w:pStyle w:val="ConsPlusNonformat"/>
        <w:jc w:val="both"/>
      </w:pPr>
      <w:r>
        <w:t xml:space="preserve">                                             (последнее - при наличии))</w:t>
      </w:r>
    </w:p>
    <w:p w:rsidR="00637230" w:rsidRDefault="00637230">
      <w:pPr>
        <w:pStyle w:val="ConsPlusNonformat"/>
        <w:jc w:val="both"/>
      </w:pPr>
    </w:p>
    <w:p w:rsidR="00637230" w:rsidRDefault="00637230">
      <w:pPr>
        <w:pStyle w:val="ConsPlusNonformat"/>
        <w:jc w:val="both"/>
      </w:pPr>
      <w:r>
        <w:t>Уведомление направлено иным способом ______________________________________</w:t>
      </w:r>
    </w:p>
    <w:p w:rsidR="00637230" w:rsidRDefault="00637230">
      <w:pPr>
        <w:pStyle w:val="ConsPlusNonformat"/>
        <w:jc w:val="both"/>
      </w:pPr>
      <w:r>
        <w:t>___________________________________________________________________________</w:t>
      </w:r>
    </w:p>
    <w:p w:rsidR="00637230" w:rsidRDefault="00637230">
      <w:pPr>
        <w:pStyle w:val="ConsPlusNonformat"/>
        <w:jc w:val="both"/>
      </w:pPr>
      <w:r>
        <w:t xml:space="preserve">                 (указать способ направления уведомления).</w:t>
      </w:r>
    </w:p>
    <w:p w:rsidR="00637230" w:rsidRDefault="00637230">
      <w:pPr>
        <w:pStyle w:val="ConsPlusNormal"/>
        <w:jc w:val="both"/>
      </w:pPr>
    </w:p>
    <w:p w:rsidR="00637230" w:rsidRDefault="00637230">
      <w:pPr>
        <w:pStyle w:val="ConsPlusNormal"/>
        <w:jc w:val="both"/>
      </w:pPr>
    </w:p>
    <w:p w:rsidR="00637230" w:rsidRDefault="00637230">
      <w:pPr>
        <w:pStyle w:val="ConsPlusNormal"/>
        <w:jc w:val="both"/>
      </w:pPr>
    </w:p>
    <w:p w:rsidR="00637230" w:rsidRDefault="00637230">
      <w:pPr>
        <w:pStyle w:val="ConsPlusNormal"/>
        <w:jc w:val="both"/>
      </w:pPr>
    </w:p>
    <w:p w:rsidR="00637230" w:rsidRDefault="00637230">
      <w:pPr>
        <w:pStyle w:val="ConsPlusNormal"/>
        <w:jc w:val="both"/>
      </w:pPr>
    </w:p>
    <w:p w:rsidR="00637230" w:rsidRDefault="00637230">
      <w:pPr>
        <w:pStyle w:val="ConsPlusNormal"/>
        <w:jc w:val="right"/>
        <w:outlineLvl w:val="1"/>
      </w:pPr>
      <w:r>
        <w:t>Приложение N 3</w:t>
      </w:r>
    </w:p>
    <w:p w:rsidR="00637230" w:rsidRDefault="00637230">
      <w:pPr>
        <w:pStyle w:val="ConsPlusNormal"/>
        <w:jc w:val="right"/>
      </w:pPr>
      <w:r>
        <w:t>к административному регламенту</w:t>
      </w:r>
    </w:p>
    <w:p w:rsidR="00637230" w:rsidRDefault="00637230">
      <w:pPr>
        <w:pStyle w:val="ConsPlusNormal"/>
        <w:jc w:val="right"/>
      </w:pPr>
      <w:r>
        <w:t>предоставления государственной</w:t>
      </w:r>
    </w:p>
    <w:p w:rsidR="00637230" w:rsidRDefault="00637230">
      <w:pPr>
        <w:pStyle w:val="ConsPlusNormal"/>
        <w:jc w:val="right"/>
      </w:pPr>
      <w:r>
        <w:t>услуги по организации</w:t>
      </w:r>
    </w:p>
    <w:p w:rsidR="00637230" w:rsidRDefault="00637230">
      <w:pPr>
        <w:pStyle w:val="ConsPlusNormal"/>
        <w:jc w:val="right"/>
      </w:pPr>
      <w:r>
        <w:t>сопровождения при содействии</w:t>
      </w:r>
    </w:p>
    <w:p w:rsidR="00637230" w:rsidRDefault="00637230">
      <w:pPr>
        <w:pStyle w:val="ConsPlusNormal"/>
        <w:jc w:val="right"/>
      </w:pPr>
      <w:r>
        <w:t>занятости инвалидов</w:t>
      </w:r>
    </w:p>
    <w:p w:rsidR="00637230" w:rsidRDefault="00637230">
      <w:pPr>
        <w:pStyle w:val="ConsPlusNormal"/>
        <w:jc w:val="both"/>
      </w:pPr>
    </w:p>
    <w:p w:rsidR="00637230" w:rsidRDefault="00637230">
      <w:pPr>
        <w:pStyle w:val="ConsPlusTitle"/>
        <w:jc w:val="center"/>
      </w:pPr>
      <w:bookmarkStart w:id="30" w:name="P511"/>
      <w:bookmarkEnd w:id="30"/>
      <w:r>
        <w:t>ЗАКЛЮЧЕНИЕ</w:t>
      </w:r>
    </w:p>
    <w:p w:rsidR="00637230" w:rsidRDefault="00637230">
      <w:pPr>
        <w:pStyle w:val="ConsPlusTitle"/>
        <w:jc w:val="center"/>
      </w:pPr>
      <w:r>
        <w:t>О ПРЕДОСТАВЛЕНИИ ГОСУДАРСТВЕННОЙ УСЛУГИ ПО ОРГАНИЗАЦИИ</w:t>
      </w:r>
    </w:p>
    <w:p w:rsidR="00637230" w:rsidRDefault="00637230">
      <w:pPr>
        <w:pStyle w:val="ConsPlusTitle"/>
        <w:jc w:val="center"/>
      </w:pPr>
      <w:r>
        <w:t>СОПРОВОЖДЕНИЯ ПРИ СОДЕЙСТВИИ ЗАНЯТОСТИ ИНВАЛИДА</w:t>
      </w:r>
    </w:p>
    <w:p w:rsidR="00637230" w:rsidRDefault="00637230">
      <w:pPr>
        <w:pStyle w:val="ConsPlusNormal"/>
        <w:jc w:val="both"/>
      </w:pPr>
    </w:p>
    <w:p w:rsidR="00637230" w:rsidRDefault="00637230">
      <w:pPr>
        <w:pStyle w:val="ConsPlusNormal"/>
        <w:ind w:firstLine="540"/>
        <w:jc w:val="both"/>
      </w:pPr>
      <w:r>
        <w:t xml:space="preserve">Исключено. - </w:t>
      </w:r>
      <w:hyperlink r:id="rId100" w:history="1">
        <w:r>
          <w:rPr>
            <w:color w:val="0000FF"/>
          </w:rPr>
          <w:t>Постановление</w:t>
        </w:r>
      </w:hyperlink>
      <w:r>
        <w:t xml:space="preserve"> Минтрудсоцразвития АО от 30.12.2019 N 25-п.</w:t>
      </w:r>
    </w:p>
    <w:p w:rsidR="00637230" w:rsidRDefault="00637230">
      <w:pPr>
        <w:pStyle w:val="ConsPlusNormal"/>
        <w:jc w:val="both"/>
      </w:pPr>
    </w:p>
    <w:p w:rsidR="00637230" w:rsidRDefault="00637230">
      <w:pPr>
        <w:pStyle w:val="ConsPlusNormal"/>
        <w:jc w:val="both"/>
      </w:pPr>
    </w:p>
    <w:p w:rsidR="00637230" w:rsidRDefault="00637230">
      <w:pPr>
        <w:pStyle w:val="ConsPlusNormal"/>
        <w:jc w:val="both"/>
      </w:pPr>
    </w:p>
    <w:p w:rsidR="00637230" w:rsidRDefault="00637230">
      <w:pPr>
        <w:pStyle w:val="ConsPlusNormal"/>
        <w:jc w:val="both"/>
      </w:pPr>
    </w:p>
    <w:p w:rsidR="00637230" w:rsidRDefault="00637230">
      <w:pPr>
        <w:pStyle w:val="ConsPlusNormal"/>
        <w:jc w:val="both"/>
      </w:pPr>
    </w:p>
    <w:p w:rsidR="00637230" w:rsidRDefault="00637230">
      <w:pPr>
        <w:pStyle w:val="ConsPlusNormal"/>
        <w:jc w:val="right"/>
        <w:outlineLvl w:val="1"/>
      </w:pPr>
      <w:r>
        <w:t>Приложение N 4</w:t>
      </w:r>
    </w:p>
    <w:p w:rsidR="00637230" w:rsidRDefault="00637230">
      <w:pPr>
        <w:pStyle w:val="ConsPlusNormal"/>
        <w:jc w:val="right"/>
      </w:pPr>
      <w:r>
        <w:t>к административному регламенту</w:t>
      </w:r>
    </w:p>
    <w:p w:rsidR="00637230" w:rsidRDefault="00637230">
      <w:pPr>
        <w:pStyle w:val="ConsPlusNormal"/>
        <w:jc w:val="right"/>
      </w:pPr>
      <w:r>
        <w:t>предоставления государственной</w:t>
      </w:r>
    </w:p>
    <w:p w:rsidR="00637230" w:rsidRDefault="00637230">
      <w:pPr>
        <w:pStyle w:val="ConsPlusNormal"/>
        <w:jc w:val="right"/>
      </w:pPr>
      <w:r>
        <w:t>услуги по организации</w:t>
      </w:r>
    </w:p>
    <w:p w:rsidR="00637230" w:rsidRDefault="00637230">
      <w:pPr>
        <w:pStyle w:val="ConsPlusNormal"/>
        <w:jc w:val="right"/>
      </w:pPr>
      <w:r>
        <w:t>сопровождения при содействии</w:t>
      </w:r>
    </w:p>
    <w:p w:rsidR="00637230" w:rsidRDefault="00637230">
      <w:pPr>
        <w:pStyle w:val="ConsPlusNormal"/>
        <w:jc w:val="right"/>
      </w:pPr>
      <w:r>
        <w:t>занятости инвалидов</w:t>
      </w:r>
    </w:p>
    <w:p w:rsidR="00637230" w:rsidRDefault="00637230">
      <w:pPr>
        <w:pStyle w:val="ConsPlusNormal"/>
        <w:jc w:val="both"/>
      </w:pPr>
    </w:p>
    <w:p w:rsidR="00637230" w:rsidRDefault="00637230">
      <w:pPr>
        <w:pStyle w:val="ConsPlusTitle"/>
        <w:jc w:val="center"/>
      </w:pPr>
      <w:bookmarkStart w:id="31" w:name="P528"/>
      <w:bookmarkEnd w:id="31"/>
      <w:r>
        <w:lastRenderedPageBreak/>
        <w:t>УВЕДОМЛЕНИЕ</w:t>
      </w:r>
    </w:p>
    <w:p w:rsidR="00637230" w:rsidRDefault="00637230">
      <w:pPr>
        <w:pStyle w:val="ConsPlusTitle"/>
        <w:jc w:val="center"/>
      </w:pPr>
      <w:r>
        <w:t>ОБ ОТКАЗЕ В ПРИЕМЕ ДОКУМЕНТОВ</w:t>
      </w:r>
    </w:p>
    <w:p w:rsidR="00637230" w:rsidRDefault="00637230">
      <w:pPr>
        <w:pStyle w:val="ConsPlusNormal"/>
        <w:jc w:val="both"/>
      </w:pPr>
    </w:p>
    <w:p w:rsidR="00637230" w:rsidRDefault="00637230">
      <w:pPr>
        <w:pStyle w:val="ConsPlusNormal"/>
        <w:ind w:firstLine="540"/>
        <w:jc w:val="both"/>
      </w:pPr>
      <w:r>
        <w:t xml:space="preserve">Исключено. - </w:t>
      </w:r>
      <w:hyperlink r:id="rId101" w:history="1">
        <w:r>
          <w:rPr>
            <w:color w:val="0000FF"/>
          </w:rPr>
          <w:t>Постановление</w:t>
        </w:r>
      </w:hyperlink>
      <w:r>
        <w:t xml:space="preserve"> Минтрудсоцразвития АО от 30.12.2019 N 25-п.</w:t>
      </w:r>
    </w:p>
    <w:p w:rsidR="00637230" w:rsidRDefault="00637230">
      <w:pPr>
        <w:pStyle w:val="ConsPlusNormal"/>
        <w:jc w:val="both"/>
      </w:pPr>
    </w:p>
    <w:p w:rsidR="00637230" w:rsidRDefault="00637230">
      <w:pPr>
        <w:pStyle w:val="ConsPlusNormal"/>
        <w:jc w:val="both"/>
      </w:pPr>
    </w:p>
    <w:p w:rsidR="00637230" w:rsidRDefault="00637230">
      <w:pPr>
        <w:pStyle w:val="ConsPlusNormal"/>
        <w:pBdr>
          <w:top w:val="single" w:sz="6" w:space="0" w:color="auto"/>
        </w:pBdr>
        <w:spacing w:before="100" w:after="100"/>
        <w:jc w:val="both"/>
        <w:rPr>
          <w:sz w:val="2"/>
          <w:szCs w:val="2"/>
        </w:rPr>
      </w:pPr>
    </w:p>
    <w:p w:rsidR="00FD1514" w:rsidRDefault="00637230">
      <w:bookmarkStart w:id="32" w:name="_GoBack"/>
      <w:bookmarkEnd w:id="32"/>
    </w:p>
    <w:sectPr w:rsidR="00FD1514" w:rsidSect="00A12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30"/>
    <w:rsid w:val="00637230"/>
    <w:rsid w:val="006404B2"/>
    <w:rsid w:val="00B73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2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2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2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72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72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72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72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72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2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2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2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72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72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72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72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72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5372B98B949133ECA9C97EF25EFF0C4F622E9B1EAA2C6D0C2FACD06E52A1798353C83D8D06F8706EBF1640089DE4A4266CD680D3760220F57FB07B2Ci0H" TargetMode="External"/><Relationship Id="rId21" Type="http://schemas.openxmlformats.org/officeDocument/2006/relationships/hyperlink" Target="consultantplus://offline/ref=9C5372B98B949133ECA9C97EF25EFF0C4F622E9B1EAB286D0F20ACD06E52A1798353C83D8D06F8706EBF174A069DE4A4266CD680D3760220F57FB07B2Ci0H" TargetMode="External"/><Relationship Id="rId42" Type="http://schemas.openxmlformats.org/officeDocument/2006/relationships/hyperlink" Target="consultantplus://offline/ref=9C5372B98B949133ECA9C97EF25EFF0C4F622E9B1EAA2C6D0C2FACD06E52A1798353C83D8D06F8706EBF1641089DE4A4266CD680D3760220F57FB07B2Ci0H" TargetMode="External"/><Relationship Id="rId47" Type="http://schemas.openxmlformats.org/officeDocument/2006/relationships/hyperlink" Target="consultantplus://offline/ref=9C5372B98B949133ECA9C97EF25EFF0C4F622E9B1EAA2C6D0C2FACD06E52A1798353C83D8D06F8706EBF16460F9DE4A4266CD680D3760220F57FB07B2Ci0H" TargetMode="External"/><Relationship Id="rId63" Type="http://schemas.openxmlformats.org/officeDocument/2006/relationships/hyperlink" Target="consultantplus://offline/ref=9C5372B98B949133ECA9C97EF25EFF0C4F622E9B1EAA2C6D0C2FACD06E52A1798353C83D8D06F8706EBF1644069DE4A4266CD680D3760220F57FB07B2Ci0H" TargetMode="External"/><Relationship Id="rId68" Type="http://schemas.openxmlformats.org/officeDocument/2006/relationships/hyperlink" Target="consultantplus://offline/ref=9C5372B98B949133ECA9C97EF25EFF0C4F622E9B1EAA2C6D0C2FACD06E52A1798353C83D8D06F8706EBF16450D9DE4A4266CD680D3760220F57FB07B2Ci0H" TargetMode="External"/><Relationship Id="rId84" Type="http://schemas.openxmlformats.org/officeDocument/2006/relationships/hyperlink" Target="consultantplus://offline/ref=9C5372B98B949133ECA9C97EF25EFF0C4F622E9B1EAA2C6D0C2FACD06E52A1798353C83D8D06F8706EBF15430F9DE4A4266CD680D3760220F57FB07B2Ci0H" TargetMode="External"/><Relationship Id="rId89" Type="http://schemas.openxmlformats.org/officeDocument/2006/relationships/hyperlink" Target="consultantplus://offline/ref=9C5372B98B949133ECA9C97EF25EFF0C4F622E9B1EAB2B6E002BACD06E52A1798353C83D8D06F8706EBF15470B9DE4A4266CD680D3760220F57FB07B2Ci0H" TargetMode="External"/><Relationship Id="rId7" Type="http://schemas.openxmlformats.org/officeDocument/2006/relationships/hyperlink" Target="consultantplus://offline/ref=9C5372B98B949133ECA9C97EF25EFF0C4F622E9B1EAB2B6E002BACD06E52A1798353C83D8D06F8706EBF15470F9DE4A4266CD680D3760220F57FB07B2Ci0H" TargetMode="External"/><Relationship Id="rId71" Type="http://schemas.openxmlformats.org/officeDocument/2006/relationships/hyperlink" Target="consultantplus://offline/ref=9C5372B98B949133ECA9C97EF25EFF0C4F622E9B1EAB286D0F20ACD06E52A1798353C83D8D06F8706EBF174B079DE4A4266CD680D3760220F57FB07B2Ci0H" TargetMode="External"/><Relationship Id="rId92" Type="http://schemas.openxmlformats.org/officeDocument/2006/relationships/hyperlink" Target="consultantplus://offline/ref=9C5372B98B949133ECA9C97EF25EFF0C4F622E9B1EAA2C6D0C2FACD06E52A1798353C83D8D06F8706EBF15430B9DE4A4266CD680D3760220F57FB07B2Ci0H" TargetMode="External"/><Relationship Id="rId2" Type="http://schemas.microsoft.com/office/2007/relationships/stylesWithEffects" Target="stylesWithEffects.xml"/><Relationship Id="rId16" Type="http://schemas.openxmlformats.org/officeDocument/2006/relationships/hyperlink" Target="consultantplus://offline/ref=9C5372B98B949133ECA9C97EF25EFF0C4F622E9B1EAB2B6E002BACD06E52A1798353C83D8D06F8706EBF15470F9DE4A4266CD680D3760220F57FB07B2Ci0H" TargetMode="External"/><Relationship Id="rId29" Type="http://schemas.openxmlformats.org/officeDocument/2006/relationships/hyperlink" Target="consultantplus://offline/ref=9C5372B98B949133ECA9D773E432A1004F68749E1DAA203D547CAA873102A72CD1139664CC44EB716FA115420C29i7H" TargetMode="External"/><Relationship Id="rId11" Type="http://schemas.openxmlformats.org/officeDocument/2006/relationships/hyperlink" Target="consultantplus://offline/ref=9C5372B98B949133ECA9D773E432A1004F6C759E17AA203D547CAA873102A72CC313CE68CE42F5786AB443134AC3BDF76427DB83CB6A02232EiAH" TargetMode="External"/><Relationship Id="rId24" Type="http://schemas.openxmlformats.org/officeDocument/2006/relationships/hyperlink" Target="consultantplus://offline/ref=9C5372B98B949133ECA9C97EF25EFF0C4F622E9B1EAA2C6D0C2FACD06E52A1798353C83D8D06F8706EBF16400B9DE4A4266CD680D3760220F57FB07B2Ci0H" TargetMode="External"/><Relationship Id="rId32" Type="http://schemas.openxmlformats.org/officeDocument/2006/relationships/hyperlink" Target="consultantplus://offline/ref=9C5372B98B949133ECA9C97EF25EFF0C4F622E9B1EAA2C6D0C2FACD06E52A1798353C83D8D06F8706EBF1640069DE4A4266CD680D3760220F57FB07B2Ci0H" TargetMode="External"/><Relationship Id="rId37" Type="http://schemas.openxmlformats.org/officeDocument/2006/relationships/hyperlink" Target="consultantplus://offline/ref=9C5372B98B949133ECA9C97EF25EFF0C4F622E9B1EAA2C6D0C2FACD06E52A1798353C83D8D06F8706EBF16410E9DE4A4266CD680D3760220F57FB07B2Ci0H" TargetMode="External"/><Relationship Id="rId40" Type="http://schemas.openxmlformats.org/officeDocument/2006/relationships/hyperlink" Target="consultantplus://offline/ref=9C5372B98B949133ECA9C97EF25EFF0C4F622E9B1EAA2C6D0C2FACD06E52A1798353C83D8D06F8706EBF16410A9DE4A4266CD680D3760220F57FB07B2Ci0H" TargetMode="External"/><Relationship Id="rId45" Type="http://schemas.openxmlformats.org/officeDocument/2006/relationships/hyperlink" Target="consultantplus://offline/ref=9C5372B98B949133ECA9C97EF25EFF0C4F622E9B1EAA2C6D0C2FACD06E52A1798353C83D8D06F8706EBF1641079DE4A4266CD680D3760220F57FB07B2Ci0H" TargetMode="External"/><Relationship Id="rId53" Type="http://schemas.openxmlformats.org/officeDocument/2006/relationships/hyperlink" Target="consultantplus://offline/ref=9C5372B98B949133ECA9D773E432A1004F6C759E17AA203D547CAA873102A72CC313CE6BC742FE253FFB424F0C90AEF56327D982D726i9H" TargetMode="External"/><Relationship Id="rId58" Type="http://schemas.openxmlformats.org/officeDocument/2006/relationships/hyperlink" Target="consultantplus://offline/ref=9C5372B98B949133ECA9C97EF25EFF0C4F622E9B1EAB286D0F20ACD06E52A1798353C83D8D06F8706EBF174B099DE4A4266CD680D3760220F57FB07B2Ci0H" TargetMode="External"/><Relationship Id="rId66" Type="http://schemas.openxmlformats.org/officeDocument/2006/relationships/hyperlink" Target="consultantplus://offline/ref=9C5372B98B949133ECA9C97EF25EFF0C4F622E9B1EAA2C6D0C2FACD06E52A1798353C83D8D06F8706EBF16450E9DE4A4266CD680D3760220F57FB07B2Ci0H" TargetMode="External"/><Relationship Id="rId74" Type="http://schemas.openxmlformats.org/officeDocument/2006/relationships/hyperlink" Target="consultantplus://offline/ref=9C5372B98B949133ECA9C97EF25EFF0C4F622E9B1EAA2C6D0C2FACD06E52A1798353C83D8D06F8706EBF164A089DE4A4266CD680D3760220F57FB07B2Ci0H" TargetMode="External"/><Relationship Id="rId79" Type="http://schemas.openxmlformats.org/officeDocument/2006/relationships/hyperlink" Target="consultantplus://offline/ref=9C5372B98B949133ECA9C97EF25EFF0C4F622E9B1EAA2C6D0C2FACD06E52A1798353C83D8D06F8706EBF15420A9DE4A4266CD680D3760220F57FB07B2Ci0H" TargetMode="External"/><Relationship Id="rId87" Type="http://schemas.openxmlformats.org/officeDocument/2006/relationships/hyperlink" Target="consultantplus://offline/ref=9C5372B98B949133ECA9D773E432A1004F6C759E17AA203D547CAA873102A72CD1139664CC44EB716FA115420C29i7H"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9C5372B98B949133ECA9C97EF25EFF0C4F622E9B1EAA2C6D0C2FACD06E52A1798353C83D8D06F8706EBF1644099DE4A4266CD680D3760220F57FB07B2Ci0H" TargetMode="External"/><Relationship Id="rId82" Type="http://schemas.openxmlformats.org/officeDocument/2006/relationships/hyperlink" Target="consultantplus://offline/ref=9C5372B98B949133ECA9C97EF25EFF0C4F622E9B1EAA2C6D0C2FACD06E52A1798353C83D8D06F8706EBF1542079DE4A4266CD680D3760220F57FB07B2Ci0H" TargetMode="External"/><Relationship Id="rId90" Type="http://schemas.openxmlformats.org/officeDocument/2006/relationships/hyperlink" Target="consultantplus://offline/ref=9C5372B98B949133ECA9D773E432A1004F6C759E17AA203D547CAA873102A72CD1139664CC44EB716FA115420C29i7H" TargetMode="External"/><Relationship Id="rId95" Type="http://schemas.openxmlformats.org/officeDocument/2006/relationships/hyperlink" Target="consultantplus://offline/ref=9C5372B98B949133ECA9C97EF25EFF0C4F622E9B1EAA2C6D0C2FACD06E52A1798353C83D8D06F8706EBF15400E9DE4A4266CD680D3760220F57FB07B2Ci0H" TargetMode="External"/><Relationship Id="rId19" Type="http://schemas.openxmlformats.org/officeDocument/2006/relationships/hyperlink" Target="consultantplus://offline/ref=9C5372B98B949133ECA9C97EF25EFF0C4F622E9B1EAA2C6D0C2FACD06E52A1798353C83D8D06F8706EBF16430A9DE4A4266CD680D3760220F57FB07B2Ci0H" TargetMode="External"/><Relationship Id="rId14" Type="http://schemas.openxmlformats.org/officeDocument/2006/relationships/hyperlink" Target="consultantplus://offline/ref=9C5372B98B949133ECA9C97EF25EFF0C4F622E9B1EAB28620D2AACD06E52A1798353C83D8D06F8706EBF12450C9DE4A4266CD680D3760220F57FB07B2Ci0H" TargetMode="External"/><Relationship Id="rId22" Type="http://schemas.openxmlformats.org/officeDocument/2006/relationships/hyperlink" Target="consultantplus://offline/ref=9C5372B98B949133ECA9C97EF25EFF0C4F622E9B1EAA2C6D0C2FACD06E52A1798353C83D8D06F8706EBF16400C9DE4A4266CD680D3760220F57FB07B2Ci0H" TargetMode="External"/><Relationship Id="rId27" Type="http://schemas.openxmlformats.org/officeDocument/2006/relationships/hyperlink" Target="consultantplus://offline/ref=9C5372B98B949133ECA9C97EF25EFF0C4F622E9B1EAA2C6D0C2FACD06E52A1798353C83D8D06F8706EBF1640089DE4A4266CD680D3760220F57FB07B2Ci0H" TargetMode="External"/><Relationship Id="rId30" Type="http://schemas.openxmlformats.org/officeDocument/2006/relationships/hyperlink" Target="consultantplus://offline/ref=9C5372B98B949133ECA9D773E432A1004F6E70941DAC203D547CAA873102A72CD1139664CC44EB716FA115420C29i7H" TargetMode="External"/><Relationship Id="rId35" Type="http://schemas.openxmlformats.org/officeDocument/2006/relationships/hyperlink" Target="consultantplus://offline/ref=9C5372B98B949133ECA9C97EF25EFF0C4F622E9B1EAA2C6D0C2FACD06E52A1798353C83D8D06F8706EBF1640069DE4A4266CD680D3760220F57FB07B2Ci0H" TargetMode="External"/><Relationship Id="rId43" Type="http://schemas.openxmlformats.org/officeDocument/2006/relationships/hyperlink" Target="consultantplus://offline/ref=9C5372B98B949133ECA9D773E432A1004F6C72931BA2203D547CAA873102A72CD1139664CC44EB716FA115420C29i7H" TargetMode="External"/><Relationship Id="rId48" Type="http://schemas.openxmlformats.org/officeDocument/2006/relationships/hyperlink" Target="consultantplus://offline/ref=9C5372B98B949133ECA9C97EF25EFF0C4F622E9B1EAA2C6D0C2FACD06E52A1798353C83D8D06F8706EBF16460C9DE4A4266CD680D3760220F57FB07B2Ci0H" TargetMode="External"/><Relationship Id="rId56" Type="http://schemas.openxmlformats.org/officeDocument/2006/relationships/hyperlink" Target="consultantplus://offline/ref=9C5372B98B949133ECA9C97EF25EFF0C4F622E9B1EAA2C6D0C2FACD06E52A1798353C83D8D06F8706EBF16440E9DE4A4266CD680D3760220F57FB07B2Ci0H" TargetMode="External"/><Relationship Id="rId64" Type="http://schemas.openxmlformats.org/officeDocument/2006/relationships/hyperlink" Target="consultantplus://offline/ref=9C5372B98B949133ECA9C97EF25EFF0C4F622E9B1EAA2C6D0C2FACD06E52A1798353C83D8D06F8706EBF1644079DE4A4266CD680D3760220F57FB07B2Ci0H" TargetMode="External"/><Relationship Id="rId69" Type="http://schemas.openxmlformats.org/officeDocument/2006/relationships/hyperlink" Target="consultantplus://offline/ref=9C5372B98B949133ECA9C97EF25EFF0C4F622E9B1EAA2C6D0C2FACD06E52A1798353C83D8D06F8706EBF164A0A9DE4A4266CD680D3760220F57FB07B2Ci0H" TargetMode="External"/><Relationship Id="rId77" Type="http://schemas.openxmlformats.org/officeDocument/2006/relationships/hyperlink" Target="consultantplus://offline/ref=9C5372B98B949133ECA9D773E432A1004D6070921AAC203D547CAA873102A72CD1139664CC44EB716FA115420C29i7H" TargetMode="External"/><Relationship Id="rId100" Type="http://schemas.openxmlformats.org/officeDocument/2006/relationships/hyperlink" Target="consultantplus://offline/ref=9C5372B98B949133ECA9C97EF25EFF0C4F622E9B1EAA2C6D0C2FACD06E52A1798353C83D8D06F8706EBF1541099DE4A4266CD680D3760220F57FB07B2Ci0H" TargetMode="External"/><Relationship Id="rId8" Type="http://schemas.openxmlformats.org/officeDocument/2006/relationships/hyperlink" Target="consultantplus://offline/ref=9C5372B98B949133ECA9C97EF25EFF0C4F622E9B1EAB286D0F20ACD06E52A1798353C83D8D06F8706EBF174A099DE4A4266CD680D3760220F57FB07B2Ci0H" TargetMode="External"/><Relationship Id="rId51" Type="http://schemas.openxmlformats.org/officeDocument/2006/relationships/hyperlink" Target="consultantplus://offline/ref=9C5372B98B949133ECA9C97EF25EFF0C4F622E9B1EAA2C6D0C2FACD06E52A1798353C83D8D06F8706EBF16460B9DE4A4266CD680D3760220F57FB07B2Ci0H" TargetMode="External"/><Relationship Id="rId72" Type="http://schemas.openxmlformats.org/officeDocument/2006/relationships/hyperlink" Target="consultantplus://offline/ref=9C5372B98B949133ECA9C97EF25EFF0C4F622E9B1EAB286D0F20ACD06E52A1798353C83D8D06F8706EBF16420F9DE4A4266CD680D3760220F57FB07B2Ci0H" TargetMode="External"/><Relationship Id="rId80" Type="http://schemas.openxmlformats.org/officeDocument/2006/relationships/hyperlink" Target="consultantplus://offline/ref=9C5372B98B949133ECA9C97EF25EFF0C4F622E9B1EAA2C6D0C2FACD06E52A1798353C83D8D06F8706EBF1542089DE4A4266CD680D3760220F57FB07B2Ci0H" TargetMode="External"/><Relationship Id="rId85" Type="http://schemas.openxmlformats.org/officeDocument/2006/relationships/hyperlink" Target="consultantplus://offline/ref=9C5372B98B949133ECA9C97EF25EFF0C4F622E9B1EAA2C6D0C2FACD06E52A1798353C83D8D06F8706EBF15430C9DE4A4266CD680D3760220F57FB07B2Ci0H" TargetMode="External"/><Relationship Id="rId93" Type="http://schemas.openxmlformats.org/officeDocument/2006/relationships/hyperlink" Target="consultantplus://offline/ref=9C5372B98B949133ECA9C97EF25EFF0C4F622E9B1EAA2C6D0C2FACD06E52A1798353C83D8D06F8706EBF1543099DE4A4266CD680D3760220F57FB07B2Ci0H" TargetMode="External"/><Relationship Id="rId98" Type="http://schemas.openxmlformats.org/officeDocument/2006/relationships/hyperlink" Target="consultantplus://offline/ref=9C5372B98B949133ECA9C97EF25EFF0C4F622E9B1EAA2C6D0C2FACD06E52A1798353C83D8D06F8706EBF15400F9DE4A4266CD680D3760220F57FB07B2Ci0H" TargetMode="External"/><Relationship Id="rId3" Type="http://schemas.openxmlformats.org/officeDocument/2006/relationships/settings" Target="settings.xml"/><Relationship Id="rId12" Type="http://schemas.openxmlformats.org/officeDocument/2006/relationships/hyperlink" Target="consultantplus://offline/ref=9C5372B98B949133ECA9D773E432A1004F6975951EAB203D547CAA873102A72CD1139664CC44EB716FA115420C29i7H" TargetMode="External"/><Relationship Id="rId17" Type="http://schemas.openxmlformats.org/officeDocument/2006/relationships/hyperlink" Target="consultantplus://offline/ref=9C5372B98B949133ECA9C97EF25EFF0C4F622E9B1EAB286D0F20ACD06E52A1798353C83D8D06F8706EBF174A099DE4A4266CD680D3760220F57FB07B2Ci0H" TargetMode="External"/><Relationship Id="rId25" Type="http://schemas.openxmlformats.org/officeDocument/2006/relationships/hyperlink" Target="consultantplus://offline/ref=9C5372B98B949133ECA9C97EF25EFF0C4F622E9B1EAB286D0F20ACD06E52A1798353C83D8D06F8706EBF174B0E9DE4A4266CD680D3760220F57FB07B2Ci0H" TargetMode="External"/><Relationship Id="rId33" Type="http://schemas.openxmlformats.org/officeDocument/2006/relationships/hyperlink" Target="consultantplus://offline/ref=9C5372B98B949133ECA9C97EF25EFF0C4F622E9B1EAA2C6D0C2FACD06E52A1798353C83D8D06F8706EBF1640079DE4A4266CD680D3760220F57FB07B2Ci0H" TargetMode="External"/><Relationship Id="rId38" Type="http://schemas.openxmlformats.org/officeDocument/2006/relationships/hyperlink" Target="consultantplus://offline/ref=9C5372B98B949133ECA9D773E432A1004F6F79931EA3203D547CAA873102A72CC313CE68CE42F5706EB443134AC3BDF76427DB83CB6A02232EiAH" TargetMode="External"/><Relationship Id="rId46" Type="http://schemas.openxmlformats.org/officeDocument/2006/relationships/hyperlink" Target="consultantplus://offline/ref=9C5372B98B949133ECA9D773E432A1004F6F739218AA203D547CAA873102A72CC313CE68CE42F77069B443134AC3BDF76427DB83CB6A02232EiAH" TargetMode="External"/><Relationship Id="rId59" Type="http://schemas.openxmlformats.org/officeDocument/2006/relationships/hyperlink" Target="consultantplus://offline/ref=9C5372B98B949133ECA9D773E432A1004F6C759E17AA203D547CAA873102A72CC313CE6BC742FE253FFB424F0C90AEF56327D982D726i9H" TargetMode="External"/><Relationship Id="rId67" Type="http://schemas.openxmlformats.org/officeDocument/2006/relationships/hyperlink" Target="consultantplus://offline/ref=9C5372B98B949133ECA9C97EF25EFF0C4F622E9B1EAA2C6D0C2FACD06E52A1798353C83D8D06F8706EBF16450C9DE4A4266CD680D3760220F57FB07B2Ci0H" TargetMode="External"/><Relationship Id="rId103" Type="http://schemas.openxmlformats.org/officeDocument/2006/relationships/theme" Target="theme/theme1.xml"/><Relationship Id="rId20" Type="http://schemas.openxmlformats.org/officeDocument/2006/relationships/hyperlink" Target="consultantplus://offline/ref=9C5372B98B949133ECA9C97EF25EFF0C4F622E9B1EAA2C6D0C2FACD06E52A1798353C83D8D06F8706EBF1643089DE4A4266CD680D3760220F57FB07B2Ci0H" TargetMode="External"/><Relationship Id="rId41" Type="http://schemas.openxmlformats.org/officeDocument/2006/relationships/hyperlink" Target="consultantplus://offline/ref=9C5372B98B949133ECA9C97EF25EFF0C4F622E9B1EAB286D0F20ACD06E52A1798353C83D8D06F8706EBF174B0F9DE4A4266CD680D3760220F57FB07B2Ci0H" TargetMode="External"/><Relationship Id="rId54" Type="http://schemas.openxmlformats.org/officeDocument/2006/relationships/hyperlink" Target="consultantplus://offline/ref=9C5372B98B949133ECA9C97EF25EFF0C4F622E9B1EAA2C6D0C2FACD06E52A1798353C83D8D06F8706EBF1646089DE4A4266CD680D3760220F57FB07B2Ci0H" TargetMode="External"/><Relationship Id="rId62" Type="http://schemas.openxmlformats.org/officeDocument/2006/relationships/hyperlink" Target="consultantplus://offline/ref=9C5372B98B949133ECA9D773E432A1004F6F739218AA203D547CAA873102A72CC313CE68CE42F67766B443134AC3BDF76427DB83CB6A02232EiAH" TargetMode="External"/><Relationship Id="rId70" Type="http://schemas.openxmlformats.org/officeDocument/2006/relationships/hyperlink" Target="consultantplus://offline/ref=9C5372B98B949133ECA9C97EF25EFF0C4F622E9B1EAA2C6D0C2FACD06E52A1798353C83D8D06F8706EBF164A0B9DE4A4266CD680D3760220F57FB07B2Ci0H" TargetMode="External"/><Relationship Id="rId75" Type="http://schemas.openxmlformats.org/officeDocument/2006/relationships/hyperlink" Target="consultantplus://offline/ref=9C5372B98B949133ECA9C97EF25EFF0C4F622E9B1EAB286D0F20ACD06E52A1798353C83D8D06F8706EBF16420A9DE4A4266CD680D3760220F57FB07B2Ci0H" TargetMode="External"/><Relationship Id="rId83" Type="http://schemas.openxmlformats.org/officeDocument/2006/relationships/hyperlink" Target="consultantplus://offline/ref=9C5372B98B949133ECA9C97EF25EFF0C4F622E9B1EAA2C6D0C2FACD06E52A1798353C83D8D06F8706EBF15430E9DE4A4266CD680D3760220F57FB07B2Ci0H" TargetMode="External"/><Relationship Id="rId88" Type="http://schemas.openxmlformats.org/officeDocument/2006/relationships/hyperlink" Target="consultantplus://offline/ref=9C5372B98B949133ECA9D773E432A1004F6E70941EAC203D547CAA873102A72CD1139664CC44EB716FA115420C29i7H" TargetMode="External"/><Relationship Id="rId91" Type="http://schemas.openxmlformats.org/officeDocument/2006/relationships/hyperlink" Target="consultantplus://offline/ref=9C5372B98B949133ECA9C97EF25EFF0C4F622E9B1EAA2C6D0C2FACD06E52A1798353C83D8D06F8706EBF15430A9DE4A4266CD680D3760220F57FB07B2Ci0H" TargetMode="External"/><Relationship Id="rId96" Type="http://schemas.openxmlformats.org/officeDocument/2006/relationships/hyperlink" Target="consultantplus://offline/ref=9C5372B98B949133ECA9D773E432A1004F6C759E17AA203D547CAA873102A72CD1139664CC44EB716FA115420C29i7H" TargetMode="External"/><Relationship Id="rId1" Type="http://schemas.openxmlformats.org/officeDocument/2006/relationships/styles" Target="styles.xml"/><Relationship Id="rId6" Type="http://schemas.openxmlformats.org/officeDocument/2006/relationships/hyperlink" Target="consultantplus://offline/ref=9C5372B98B949133ECA9C97EF25EFF0C4F622E9B1EAA2C6D0C2FACD06E52A1798353C83D8D06F8706EBF16430C9DE4A4266CD680D3760220F57FB07B2Ci0H" TargetMode="External"/><Relationship Id="rId15" Type="http://schemas.openxmlformats.org/officeDocument/2006/relationships/hyperlink" Target="consultantplus://offline/ref=9C5372B98B949133ECA9C97EF25EFF0C4F622E9B1EAA2C6D0C2FACD06E52A1798353C83D8D06F8706EBF16430C9DE4A4266CD680D3760220F57FB07B2Ci0H" TargetMode="External"/><Relationship Id="rId23" Type="http://schemas.openxmlformats.org/officeDocument/2006/relationships/hyperlink" Target="consultantplus://offline/ref=9C5372B98B949133ECA9C97EF25EFF0C4F622E9B1EAA2C6D0C2FACD06E52A1798353C83D8D06F8706EBF16400D9DE4A4266CD680D3760220F57FB07B2Ci0H" TargetMode="External"/><Relationship Id="rId28" Type="http://schemas.openxmlformats.org/officeDocument/2006/relationships/hyperlink" Target="consultantplus://offline/ref=9C5372B98B949133ECA9C97EF25EFF0C4F622E9B1EAA2C6D0C2FACD06E52A1798353C83D8D06F8706EBF16400B9DE4A4266CD680D3760220F57FB07B2Ci0H" TargetMode="External"/><Relationship Id="rId36" Type="http://schemas.openxmlformats.org/officeDocument/2006/relationships/hyperlink" Target="consultantplus://offline/ref=9C5372B98B949133ECA9C97EF25EFF0C4F622E9B16A8236B0C23F1DA660BAD7B845C972A8A4FF4716EBE104605C2E1B13734D984CB68033FE97DB227i8H" TargetMode="External"/><Relationship Id="rId49" Type="http://schemas.openxmlformats.org/officeDocument/2006/relationships/hyperlink" Target="consultantplus://offline/ref=9C5372B98B949133ECA9C97EF25EFF0C4F622E9B1EAA2C6D0C2FACD06E52A1798353C83D8D06F8706EBF16460A9DE4A4266CD680D3760220F57FB07B2Ci0H" TargetMode="External"/><Relationship Id="rId57" Type="http://schemas.openxmlformats.org/officeDocument/2006/relationships/hyperlink" Target="consultantplus://offline/ref=9C5372B98B949133ECA9C97EF25EFF0C4F622E9B1EAB286D0F20ACD06E52A1798353C83D8D06F8706EBF174B0A9DE4A4266CD680D3760220F57FB07B2Ci0H" TargetMode="External"/><Relationship Id="rId10" Type="http://schemas.openxmlformats.org/officeDocument/2006/relationships/hyperlink" Target="consultantplus://offline/ref=9C5372B98B949133ECA9D773E432A1004F6C759E17AA203D547CAA873102A72CC313CE68CE42F4716FB443134AC3BDF76427DB83CB6A02232EiAH" TargetMode="External"/><Relationship Id="rId31" Type="http://schemas.openxmlformats.org/officeDocument/2006/relationships/hyperlink" Target="consultantplus://offline/ref=9C5372B98B949133ECA9C97EF25EFF0C4F622E9B1EAB286D0F20ACD06E52A1798353C83D8D06F8706EBF174B0F9DE4A4266CD680D3760220F57FB07B2Ci0H" TargetMode="External"/><Relationship Id="rId44" Type="http://schemas.openxmlformats.org/officeDocument/2006/relationships/hyperlink" Target="consultantplus://offline/ref=9C5372B98B949133ECA9C97EF25EFF0C4F622E9B1EAA2C6D0C2FACD06E52A1798353C83D8D06F8706EBF1641099DE4A4266CD680D3760220F57FB07B2Ci0H" TargetMode="External"/><Relationship Id="rId52" Type="http://schemas.openxmlformats.org/officeDocument/2006/relationships/hyperlink" Target="consultantplus://offline/ref=9C5372B98B949133ECA9C97EF25EFF0C4F622E9B1EAB286D0F20ACD06E52A1798353C83D8D06F8706EBF174B0D9DE4A4266CD680D3760220F57FB07B2Ci0H" TargetMode="External"/><Relationship Id="rId60" Type="http://schemas.openxmlformats.org/officeDocument/2006/relationships/hyperlink" Target="consultantplus://offline/ref=9C5372B98B949133ECA9C97EF25EFF0C4F622E9B1EAB286D0F20ACD06E52A1798353C83D8D06F8706EBF174B069DE4A4266CD680D3760220F57FB07B2Ci0H" TargetMode="External"/><Relationship Id="rId65" Type="http://schemas.openxmlformats.org/officeDocument/2006/relationships/hyperlink" Target="consultantplus://offline/ref=9C5372B98B949133ECA9D773E432A1004F6F79931EA3203D547CAA873102A72CC313CE68CE42F5706EB443134AC3BDF76427DB83CB6A02232EiAH" TargetMode="External"/><Relationship Id="rId73" Type="http://schemas.openxmlformats.org/officeDocument/2006/relationships/hyperlink" Target="consultantplus://offline/ref=9C5372B98B949133ECA9C97EF25EFF0C4F622E9B1EAB286D0F20ACD06E52A1798353C83D8D06F8706EBF16420D9DE4A4266CD680D3760220F57FB07B2Ci0H" TargetMode="External"/><Relationship Id="rId78" Type="http://schemas.openxmlformats.org/officeDocument/2006/relationships/hyperlink" Target="consultantplus://offline/ref=9C5372B98B949133ECA9C97EF25EFF0C4F622E9B1EAA2C6D0C2FACD06E52A1798353C83D8D06F8706EBF15420C9DE4A4266CD680D3760220F57FB07B2Ci0H" TargetMode="External"/><Relationship Id="rId81" Type="http://schemas.openxmlformats.org/officeDocument/2006/relationships/hyperlink" Target="consultantplus://offline/ref=9C5372B98B949133ECA9C97EF25EFF0C4F622E9B1EAA2C6D0C2FACD06E52A1798353C83D8D06F8706EBF1542099DE4A4266CD680D3760220F57FB07B2Ci0H" TargetMode="External"/><Relationship Id="rId86" Type="http://schemas.openxmlformats.org/officeDocument/2006/relationships/hyperlink" Target="consultantplus://offline/ref=9C5372B98B949133ECA9C97EF25EFF0C4F622E9B1EAA2C6D0C2FACD06E52A1798353C83D8D06F8706EBF15430D9DE4A4266CD680D3760220F57FB07B2Ci0H" TargetMode="External"/><Relationship Id="rId94" Type="http://schemas.openxmlformats.org/officeDocument/2006/relationships/hyperlink" Target="consultantplus://offline/ref=9C5372B98B949133ECA9C97EF25EFF0C4F622E9B1EAA2C6D0C2FACD06E52A1798353C83D8D06F8706EBF1543069DE4A4266CD680D3760220F57FB07B2Ci0H" TargetMode="External"/><Relationship Id="rId99" Type="http://schemas.openxmlformats.org/officeDocument/2006/relationships/hyperlink" Target="consultantplus://offline/ref=9C5372B98B949133ECA9C97EF25EFF0C4F622E9B1EAA2C6D0C2FACD06E52A1798353C83D8D06F8706EBF15410C9DE4A4266CD680D3760220F57FB07B2Ci0H" TargetMode="External"/><Relationship Id="rId101" Type="http://schemas.openxmlformats.org/officeDocument/2006/relationships/hyperlink" Target="consultantplus://offline/ref=9C5372B98B949133ECA9C97EF25EFF0C4F622E9B1EAA2C6D0C2FACD06E52A1798353C83D8D06F8706EBF1541099DE4A4266CD680D3760220F57FB07B2Ci0H" TargetMode="External"/><Relationship Id="rId4" Type="http://schemas.openxmlformats.org/officeDocument/2006/relationships/webSettings" Target="webSettings.xml"/><Relationship Id="rId9" Type="http://schemas.openxmlformats.org/officeDocument/2006/relationships/hyperlink" Target="consultantplus://offline/ref=9C5372B98B949133ECA9D773E432A1004F6E70941EAC203D547CAA873102A72CC313CE6BCE47FE253FFB424F0C90AEF56327D982D726i9H" TargetMode="External"/><Relationship Id="rId13" Type="http://schemas.openxmlformats.org/officeDocument/2006/relationships/hyperlink" Target="consultantplus://offline/ref=9C5372B98B949133ECA9C97EF25EFF0C4F622E9B1EAA236D092CACD06E52A1798353C83D8D06F8706EBF1247099DE4A4266CD680D3760220F57FB07B2Ci0H" TargetMode="External"/><Relationship Id="rId18" Type="http://schemas.openxmlformats.org/officeDocument/2006/relationships/hyperlink" Target="consultantplus://offline/ref=9C5372B98B949133ECA9C97EF25EFF0C4F622E9B1EAA2C6D0C2FACD06E52A1798353C83D8D06F8706EBF16430D9DE4A4266CD680D3760220F57FB07B2Ci0H" TargetMode="External"/><Relationship Id="rId39" Type="http://schemas.openxmlformats.org/officeDocument/2006/relationships/hyperlink" Target="consultantplus://offline/ref=9C5372B98B949133ECA9C97EF25EFF0C4F622E9B1EAA2C6D0C2FACD06E52A1798353C83D8D06F8706EBF16410F9DE4A4266CD680D3760220F57FB07B2Ci0H" TargetMode="External"/><Relationship Id="rId34" Type="http://schemas.openxmlformats.org/officeDocument/2006/relationships/hyperlink" Target="consultantplus://offline/ref=9C5372B98B949133ECA9C97EF25EFF0C4F622E9B1EAA2C6D0C2FACD06E52A1798353C83D8D06F8706EBF1640079DE4A4266CD680D3760220F57FB07B2Ci0H" TargetMode="External"/><Relationship Id="rId50" Type="http://schemas.openxmlformats.org/officeDocument/2006/relationships/hyperlink" Target="consultantplus://offline/ref=9C5372B98B949133ECA9C97EF25EFF0C4F622E9B1EAB286D0F20ACD06E52A1798353C83D8D06F8706EBF174B0C9DE4A4266CD680D3760220F57FB07B2Ci0H" TargetMode="External"/><Relationship Id="rId55" Type="http://schemas.openxmlformats.org/officeDocument/2006/relationships/hyperlink" Target="consultantplus://offline/ref=9C5372B98B949133ECA9C97EF25EFF0C4F622E9B1EAA2C6D0C2FACD06E52A1798353C83D8D06F8706EBF1647069DE4A4266CD680D3760220F57FB07B2Ci0H" TargetMode="External"/><Relationship Id="rId76" Type="http://schemas.openxmlformats.org/officeDocument/2006/relationships/hyperlink" Target="consultantplus://offline/ref=9C5372B98B949133ECA9C97EF25EFF0C4F622E9B1EAB2B6E002BACD06E52A1798353C83D8D06F8706EBF15470C9DE4A4266CD680D3760220F57FB07B2Ci0H" TargetMode="External"/><Relationship Id="rId97" Type="http://schemas.openxmlformats.org/officeDocument/2006/relationships/hyperlink" Target="consultantplus://offline/ref=9C5372B98B949133ECA9C97EF25EFF0C4F622E9B16AC2C620023F1DA660BAD7B845C972A8A4FF4716EBE174A05C2E1B13734D984CB68033FE97DB227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11516</Words>
  <Characters>65642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Быченкова</dc:creator>
  <cp:lastModifiedBy>Анна Быченкова</cp:lastModifiedBy>
  <cp:revision>1</cp:revision>
  <dcterms:created xsi:type="dcterms:W3CDTF">2021-01-26T07:34:00Z</dcterms:created>
  <dcterms:modified xsi:type="dcterms:W3CDTF">2021-01-26T07:35:00Z</dcterms:modified>
</cp:coreProperties>
</file>