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DE8D" w14:textId="1FD331A9" w:rsidR="00087A32" w:rsidRDefault="00091404" w:rsidP="00087A32">
      <w:pPr>
        <w:jc w:val="both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поможет радикально снизить производственные риски,  и как  машинное обучение и искусственный интеллект вытесняют пресловутый «человеческий фактор»</w:t>
      </w:r>
    </w:p>
    <w:p w14:paraId="102F282A" w14:textId="77777777" w:rsidR="00091404" w:rsidRDefault="00091404" w:rsidP="00087A3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1B86F10" w14:textId="6D0BB4D9" w:rsidR="00087A32" w:rsidRPr="00087A32" w:rsidRDefault="00087A32" w:rsidP="00087A3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Правительство РФ приняло решение о выделении </w: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www.tadviser.ru/index.php/%D0%9A%D0%BE%D0%BC%D0%BF%D0%B0%D0%BD%D0%B8%D1%8F:%D0%A0%D0%BE%D1%81%D1%82%D0%B5%D1%85%D0%BD%D0%B0%D0%B4%D0%B7%D0%BE%D1%80_(%D0%A4%D0%B5%D0%B4%D0%B5%D1%80%D0%B0%D0%BB%D1%8C%D0%BD%D0%B0%D1%8F_%D1%81%D0%BB%D1%83%D0%B6%D0%B1%D0%B0_%D0%BF%D0%BE_%D1%8D%D0%BA%D0%BE%D0%BB%D0%BE%D0%B3%D0%B8%D1%87%D0%B5%D1%81%D0%BA%D0%BE%D0%BC%D1%83_%D1%82%D0%B5%D1%85%D0%BD%D0%BE%D0%BB%D0%BE%D0%B3%D0%B8%D1%87%D0%B5%D1%81%D0%BA%D0%BE%D0%BC%D1%83_%D0%B8_%D0%B0%D1%82%D0%BE%D0%BC%D0%BD%D0%BE%D0%BC%D1%83_%D0%BD%D0%B0%D0%B4%D0%B7%D0%BE%D1%80%D1%83)" \o "Ростехнадзор (Федеральная служба по экологическому технологическому и атомному надзору)" </w:instrTex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087A3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6F6F6"/>
          <w:lang w:eastAsia="ru-RU"/>
        </w:rPr>
        <w:t>Ростехнадзору</w:t>
      </w:r>
      <w:proofErr w:type="spellEnd"/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из резервного фонда </w:t>
      </w:r>
      <w:proofErr w:type="spellStart"/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кабмина</w:t>
      </w:r>
      <w:proofErr w:type="spellEnd"/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более 82,6 млн рублей на оснащение видеорегистраторами опасных производственных объектов.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Распоряжение об этом было подписано 19 июля. </w: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 шаг</w: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 для достоверного подтверждения состояния таких объектов, а также представления при необходимости результатов </w:t>
      </w:r>
      <w:proofErr w:type="spellStart"/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видеофиксации</w:t>
      </w:r>
      <w:proofErr w:type="spellEnd"/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правоохранительные органы или в суд в случае выявления нарушений. Видеорегистраторами будут оборудованы производственные объекты I и II классов опасности.</w:t>
      </w:r>
    </w:p>
    <w:p w14:paraId="07B93BA2" w14:textId="71CFC0A1" w:rsidR="00087A32" w:rsidRDefault="00091404" w:rsidP="00087A3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Напомним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 решение о дополнительном финансировании 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программы по установке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видеорегистратор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ов </w:t>
      </w:r>
      <w:proofErr w:type="gramStart"/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опасных</w:t>
      </w:r>
      <w:proofErr w:type="gramEnd"/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производственных объект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ах 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принято по поручению 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Владимира Путина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осле аварии на шахте </w:t>
      </w:r>
      <w:proofErr w:type="spellStart"/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Листвяжная</w:t>
      </w:r>
      <w:proofErr w:type="spellEnd"/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Кузбасе</w:t>
      </w:r>
      <w:proofErr w:type="spellEnd"/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начале 2022 года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Президент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 указание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обеспечить видеорегистратор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 сотрудников госнадзора, осуществляющих плановые проверки опасны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производственны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объект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r w:rsidR="00087A32"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апреля 2022-го</w:t>
      </w:r>
      <w:r w:rsid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14:paraId="488065C2" w14:textId="77777777" w:rsidR="00087A32" w:rsidRDefault="00087A32" w:rsidP="00087A3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F901F43" w14:textId="4DC4C960" w:rsidR="00087A32" w:rsidRDefault="00087A32" w:rsidP="00087A3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Комментируя данное решение, президент Ассоциации </w:t>
      </w:r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разработчиков, изготовителей и поставщиков средств индивидуальной защиты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Владимир Котов, назвал его очень своевременным и подчеркнул, что </w:t>
      </w:r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процесс </w:t>
      </w:r>
      <w:r w:rsidR="000C0F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монтаж</w:t>
      </w:r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="000C0F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наладк</w:t>
      </w:r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="000C0F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истем видеонаблюдения на предприятиях </w:t>
      </w:r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связан с целом рядом </w:t>
      </w:r>
      <w:proofErr w:type="gramStart"/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сложностей</w: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поскольку он долж</w:t>
      </w:r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</w: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охватывать множество участков</w:t>
      </w:r>
      <w:r w:rsidR="000C0F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предприятия или шахты</w: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как внутренних, так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</w:t>
      </w:r>
      <w:r w:rsidRPr="00087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х. </w:t>
      </w:r>
      <w:r w:rsidR="000C0F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Именно этим </w:t>
      </w:r>
      <w:proofErr w:type="gramStart"/>
      <w:r w:rsidR="000C0F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фактором  обусловлен</w:t>
      </w:r>
      <w:proofErr w:type="gramEnd"/>
      <w:r w:rsidR="000C0F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столь дорогой и длительный процесс их установки. </w:t>
      </w:r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Однако, при этом почти полностью устраняется риск так называемой «химии» между проверяющим и проверяемым. Если человеческие глаза на нарушения правил и техники безопасности «закрыть» можно, то </w:t>
      </w:r>
      <w:proofErr w:type="spellStart"/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видеофиксатор</w:t>
      </w:r>
      <w:proofErr w:type="spellEnd"/>
      <w:r w:rsidR="000914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обмануть значительно сложнее. И это только первые шаги по радикальному снижению производственных рисков</w:t>
      </w:r>
    </w:p>
    <w:p w14:paraId="53D6A079" w14:textId="54BFB2F8" w:rsidR="00091404" w:rsidRPr="00091404" w:rsidRDefault="00091404" w:rsidP="00091404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дальнейшем, говорит Котов, </w:t>
      </w:r>
      <w:r>
        <w:rPr>
          <w:rFonts w:ascii="Arial" w:hAnsi="Arial" w:cs="Arial"/>
          <w:color w:val="000000"/>
          <w:sz w:val="23"/>
          <w:szCs w:val="23"/>
        </w:rPr>
        <w:t>все более совершенные технологии</w:t>
      </w:r>
      <w:r>
        <w:rPr>
          <w:rFonts w:ascii="Arial" w:hAnsi="Arial" w:cs="Arial"/>
          <w:color w:val="000000"/>
          <w:sz w:val="23"/>
          <w:szCs w:val="23"/>
        </w:rPr>
        <w:t xml:space="preserve"> искусственного интеллекта (</w:t>
      </w:r>
      <w:r>
        <w:rPr>
          <w:rFonts w:ascii="Arial" w:hAnsi="Arial" w:cs="Arial"/>
          <w:color w:val="000000"/>
          <w:sz w:val="23"/>
          <w:szCs w:val="23"/>
        </w:rPr>
        <w:t>ИИ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 xml:space="preserve"> позволят полностью автоматизировать производственные процессы и оптимизировать работу не только отдельных предприятий, но целых отраслей промышленности.</w:t>
      </w:r>
    </w:p>
    <w:p w14:paraId="6BD71FC4" w14:textId="77777777" w:rsidR="00091404" w:rsidRDefault="00091404" w:rsidP="0009140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ситуациях, в которых или опасно, или невозможно, или малоэффективно задействовать человеческие ресурсы (например, для работы в труднодоступных местах, в условиях вечной мерзлоты или повышенной радиации, на вредных химических производствах), все чаще применяют технологии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машинного обучения. Также на них полагаются, когда по мере накопления массивов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данных о состоянии промышленного оборудования, людям становится не под силу прогнозировать его остаточный ресурс и критически важные неисправности, предотвращать внезапный выход из строя и производить техобслуживание по состоянию.</w:t>
      </w:r>
    </w:p>
    <w:p w14:paraId="1C06E654" w14:textId="779A434D" w:rsidR="00091404" w:rsidRPr="00091404" w:rsidRDefault="00091404" w:rsidP="0009140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Для адаптивного контроля операций роботов применяются решения на основе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компьютерного (машинного) </w:t>
      </w:r>
      <w:r>
        <w:rPr>
          <w:rFonts w:ascii="Arial" w:hAnsi="Arial" w:cs="Arial"/>
          <w:color w:val="000000"/>
          <w:sz w:val="23"/>
          <w:szCs w:val="23"/>
        </w:rPr>
        <w:t xml:space="preserve">зрения. К примеру, </w:t>
      </w:r>
      <w:r>
        <w:rPr>
          <w:rFonts w:ascii="Arial" w:hAnsi="Arial" w:cs="Arial"/>
          <w:color w:val="000000"/>
          <w:sz w:val="23"/>
          <w:szCs w:val="23"/>
        </w:rPr>
        <w:t xml:space="preserve">уже сейчас некоторые высокотехнологичные сборочные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предаприятия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Европе</w:t>
      </w:r>
      <w:r>
        <w:rPr>
          <w:rFonts w:ascii="Arial" w:hAnsi="Arial" w:cs="Arial"/>
          <w:color w:val="000000"/>
          <w:sz w:val="23"/>
          <w:szCs w:val="23"/>
        </w:rPr>
        <w:t xml:space="preserve"> выгляд</w:t>
      </w:r>
      <w:r>
        <w:rPr>
          <w:rFonts w:ascii="Arial" w:hAnsi="Arial" w:cs="Arial"/>
          <w:color w:val="000000"/>
          <w:sz w:val="23"/>
          <w:szCs w:val="23"/>
        </w:rPr>
        <w:t>я</w:t>
      </w:r>
      <w:r>
        <w:rPr>
          <w:rFonts w:ascii="Arial" w:hAnsi="Arial" w:cs="Arial"/>
          <w:color w:val="000000"/>
          <w:sz w:val="23"/>
          <w:szCs w:val="23"/>
        </w:rPr>
        <w:t xml:space="preserve">т как неосвещенное помещение, где установлены </w:t>
      </w:r>
      <w:r>
        <w:rPr>
          <w:rFonts w:ascii="Arial" w:hAnsi="Arial" w:cs="Arial"/>
          <w:color w:val="000000"/>
          <w:sz w:val="23"/>
          <w:szCs w:val="23"/>
        </w:rPr>
        <w:t xml:space="preserve">сотни </w:t>
      </w:r>
      <w:r>
        <w:rPr>
          <w:rFonts w:ascii="Arial" w:hAnsi="Arial" w:cs="Arial"/>
          <w:color w:val="000000"/>
          <w:sz w:val="23"/>
          <w:szCs w:val="23"/>
        </w:rPr>
        <w:t xml:space="preserve">роботов, за работой которых следят </w:t>
      </w:r>
      <w:r>
        <w:rPr>
          <w:rFonts w:ascii="Arial" w:hAnsi="Arial" w:cs="Arial"/>
          <w:color w:val="000000"/>
          <w:sz w:val="23"/>
          <w:szCs w:val="23"/>
        </w:rPr>
        <w:t>не более десяти</w:t>
      </w:r>
      <w:r>
        <w:rPr>
          <w:rFonts w:ascii="Arial" w:hAnsi="Arial" w:cs="Arial"/>
          <w:color w:val="000000"/>
          <w:sz w:val="23"/>
          <w:szCs w:val="23"/>
        </w:rPr>
        <w:t xml:space="preserve"> сотрудников.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Компьютерное зрение также помогает контролировать действия персонала в части выполнения требований техники безопасности. Технологии автоматической фиксации и обработки подвижных и неподвижных объектов с помощью компьютерных средств уже способны в режиме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реального времени определять по видео- или фотоизображению, где находится человек и его части тела (голова, руки, ноги), и оценивать правильность ношения спецодежды (перчаток и каски), а в ближайшее время выведут работу предприятий на качественно иной уровень.</w:t>
      </w:r>
    </w:p>
    <w:p w14:paraId="4FBEEF85" w14:textId="77777777" w:rsidR="00091404" w:rsidRDefault="00091404" w:rsidP="000914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CBAB002" w14:textId="77777777" w:rsidR="00091404" w:rsidRDefault="00091404" w:rsidP="0009140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739198" w14:textId="77777777" w:rsidR="00AE28B7" w:rsidRDefault="00091404"/>
    <w:sectPr w:rsidR="00AE28B7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32"/>
    <w:rsid w:val="00087A32"/>
    <w:rsid w:val="00091404"/>
    <w:rsid w:val="000C0F6E"/>
    <w:rsid w:val="00106B77"/>
    <w:rsid w:val="00680024"/>
    <w:rsid w:val="00955122"/>
    <w:rsid w:val="00A83746"/>
    <w:rsid w:val="00AC7C06"/>
    <w:rsid w:val="00BA35DE"/>
    <w:rsid w:val="00BF5DEE"/>
    <w:rsid w:val="00D31983"/>
    <w:rsid w:val="00D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999D1"/>
  <w14:defaultImageDpi w14:val="32767"/>
  <w15:chartTrackingRefBased/>
  <w15:docId w15:val="{33B3ACAD-DA85-9748-9145-4775558C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7A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7A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mw-headline">
    <w:name w:val="mw-headline"/>
    <w:basedOn w:val="a0"/>
    <w:rsid w:val="00087A32"/>
  </w:style>
  <w:style w:type="paragraph" w:styleId="a3">
    <w:name w:val="Normal (Web)"/>
    <w:basedOn w:val="a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87A32"/>
  </w:style>
  <w:style w:type="character" w:styleId="a4">
    <w:name w:val="Hyperlink"/>
    <w:basedOn w:val="a0"/>
    <w:unhideWhenUsed/>
    <w:rsid w:val="00087A3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87A32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091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Алексей Фомин</cp:lastModifiedBy>
  <cp:revision>3</cp:revision>
  <dcterms:created xsi:type="dcterms:W3CDTF">2022-07-27T10:36:00Z</dcterms:created>
  <dcterms:modified xsi:type="dcterms:W3CDTF">2022-07-27T15:12:00Z</dcterms:modified>
</cp:coreProperties>
</file>